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CBA" w:rsidRPr="000B4D4F" w:rsidRDefault="00287CBA" w:rsidP="00287CBA">
      <w:pPr>
        <w:jc w:val="center"/>
        <w:rPr>
          <w:b/>
        </w:rPr>
      </w:pPr>
      <w:r w:rsidRPr="000B4D4F">
        <w:rPr>
          <w:b/>
        </w:rPr>
        <w:t>Morning Order of Worship</w:t>
      </w:r>
    </w:p>
    <w:p w:rsidR="00287CBA" w:rsidRPr="000B4D4F" w:rsidRDefault="00287CBA" w:rsidP="00287CBA">
      <w:pPr>
        <w:jc w:val="center"/>
      </w:pPr>
      <w:r w:rsidRPr="000B4D4F">
        <w:t>September 29, 2013—9:30 AM</w:t>
      </w:r>
    </w:p>
    <w:p w:rsidR="00195042" w:rsidRDefault="00195042" w:rsidP="00287CBA">
      <w:pPr>
        <w:pStyle w:val="Heading3"/>
        <w:jc w:val="center"/>
      </w:pPr>
    </w:p>
    <w:p w:rsidR="00287CBA" w:rsidRPr="00FF7134" w:rsidRDefault="00287CBA" w:rsidP="00287CBA">
      <w:pPr>
        <w:pStyle w:val="Heading3"/>
        <w:jc w:val="center"/>
      </w:pPr>
      <w:r w:rsidRPr="00FF7134">
        <w:t>REJOICING IN THE LORD</w:t>
      </w:r>
    </w:p>
    <w:p w:rsidR="00287CBA" w:rsidRPr="007F18A3" w:rsidRDefault="00287CBA" w:rsidP="00287CBA">
      <w:pPr>
        <w:rPr>
          <w:sz w:val="22"/>
          <w:szCs w:val="22"/>
        </w:rPr>
      </w:pPr>
      <w:r w:rsidRPr="007F18A3">
        <w:rPr>
          <w:sz w:val="22"/>
          <w:szCs w:val="22"/>
        </w:rPr>
        <w:t>Prelude</w:t>
      </w:r>
    </w:p>
    <w:p w:rsidR="00287CBA" w:rsidRPr="0084181C" w:rsidRDefault="00287CBA" w:rsidP="00287CBA">
      <w:pPr>
        <w:rPr>
          <w:sz w:val="20"/>
        </w:rPr>
      </w:pPr>
      <w:r w:rsidRPr="0084181C">
        <w:rPr>
          <w:sz w:val="20"/>
        </w:rPr>
        <w:t>Welcome and Call to Worship</w:t>
      </w:r>
      <w:r w:rsidR="00195042" w:rsidRPr="0084181C">
        <w:rPr>
          <w:sz w:val="20"/>
        </w:rPr>
        <w:t xml:space="preserve">:  </w:t>
      </w:r>
      <w:r w:rsidRPr="0084181C">
        <w:rPr>
          <w:sz w:val="20"/>
        </w:rPr>
        <w:t xml:space="preserve">And Jesus answered them saying, “The hour has come for the Son of Man to be glorified. Father, glorify Thy name.” There came therefore a voice out of heaven; “I have both glorified it, and will glorify it again.” The multitude therefore, who stood by and heard it, were saying that it had thundered; others were saying, “An angel has spoken to Him.” Jesus answered and said, </w:t>
      </w:r>
      <w:r w:rsidR="00E578BF">
        <w:rPr>
          <w:sz w:val="20"/>
        </w:rPr>
        <w:t xml:space="preserve">“This voice has not come for </w:t>
      </w:r>
      <w:proofErr w:type="gramStart"/>
      <w:r w:rsidR="00E578BF">
        <w:rPr>
          <w:sz w:val="20"/>
        </w:rPr>
        <w:t>My</w:t>
      </w:r>
      <w:proofErr w:type="gramEnd"/>
      <w:r w:rsidR="00E578BF">
        <w:rPr>
          <w:sz w:val="20"/>
        </w:rPr>
        <w:t xml:space="preserve"> </w:t>
      </w:r>
      <w:r w:rsidRPr="0084181C">
        <w:rPr>
          <w:sz w:val="20"/>
        </w:rPr>
        <w:t xml:space="preserve">sake, but for your sakes. Now judgment is upon this world; now the ruler of this world shall be cast out. And I, if I be lifted up from the earth, will draw all men to </w:t>
      </w:r>
      <w:proofErr w:type="gramStart"/>
      <w:r w:rsidRPr="0084181C">
        <w:rPr>
          <w:sz w:val="20"/>
        </w:rPr>
        <w:t>Myself</w:t>
      </w:r>
      <w:proofErr w:type="gramEnd"/>
      <w:r w:rsidRPr="0084181C">
        <w:rPr>
          <w:sz w:val="20"/>
        </w:rPr>
        <w:t>.” But He was saying this to indicate the kind of death by which He was to die.</w:t>
      </w:r>
    </w:p>
    <w:p w:rsidR="00287CBA" w:rsidRPr="0084181C" w:rsidRDefault="00287CBA" w:rsidP="00287CBA">
      <w:pPr>
        <w:pStyle w:val="Header"/>
        <w:rPr>
          <w:b/>
          <w:sz w:val="20"/>
          <w:szCs w:val="20"/>
        </w:rPr>
      </w:pPr>
      <w:r w:rsidRPr="0084181C">
        <w:rPr>
          <w:b/>
          <w:sz w:val="20"/>
          <w:szCs w:val="20"/>
        </w:rPr>
        <w:t>And being found in appearance as a man, He humbled Himself by becoming obedient to the point of death, even death on a cross. Therefore also God highly exalted Him, and bestowed on Him the name which is above every name…</w:t>
      </w:r>
    </w:p>
    <w:p w:rsidR="00287CBA" w:rsidRPr="0084181C" w:rsidRDefault="00287CBA" w:rsidP="00287CBA">
      <w:pPr>
        <w:pStyle w:val="Header"/>
        <w:rPr>
          <w:sz w:val="20"/>
          <w:szCs w:val="20"/>
        </w:rPr>
      </w:pPr>
      <w:r w:rsidRPr="0084181C">
        <w:rPr>
          <w:sz w:val="20"/>
          <w:szCs w:val="20"/>
        </w:rPr>
        <w:t xml:space="preserve">…fixing our eyes on Jesus, the author and </w:t>
      </w:r>
      <w:proofErr w:type="spellStart"/>
      <w:r w:rsidRPr="0084181C">
        <w:rPr>
          <w:sz w:val="20"/>
          <w:szCs w:val="20"/>
        </w:rPr>
        <w:t>perfecter</w:t>
      </w:r>
      <w:proofErr w:type="spellEnd"/>
      <w:r w:rsidRPr="0084181C">
        <w:rPr>
          <w:sz w:val="20"/>
          <w:szCs w:val="20"/>
        </w:rPr>
        <w:t xml:space="preserve"> of faith, who for the joy set before Him endured the cross, despising the shame, and sat down at the right hand of the throne of God.</w:t>
      </w:r>
    </w:p>
    <w:p w:rsidR="00287CBA" w:rsidRPr="0084181C" w:rsidRDefault="00287CBA" w:rsidP="00287CBA">
      <w:pPr>
        <w:pStyle w:val="Header"/>
        <w:rPr>
          <w:b/>
          <w:sz w:val="20"/>
          <w:szCs w:val="20"/>
        </w:rPr>
      </w:pPr>
      <w:r w:rsidRPr="0084181C">
        <w:rPr>
          <w:b/>
          <w:sz w:val="20"/>
          <w:szCs w:val="20"/>
        </w:rPr>
        <w:t>But may it never be that I should boast, except in the cross of our Lord Jesus Christ, through which the world has been crucified to me, and I to the world.</w:t>
      </w:r>
    </w:p>
    <w:p w:rsidR="00287CBA" w:rsidRPr="007F18A3" w:rsidRDefault="00287CBA" w:rsidP="00287CBA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287CBA" w:rsidRPr="007F18A3" w:rsidRDefault="00287CBA" w:rsidP="00287CBA">
      <w:pPr>
        <w:pStyle w:val="Header"/>
        <w:tabs>
          <w:tab w:val="clear" w:pos="4320"/>
          <w:tab w:val="clear" w:pos="8640"/>
        </w:tabs>
        <w:spacing w:after="240"/>
        <w:rPr>
          <w:sz w:val="22"/>
          <w:szCs w:val="22"/>
        </w:rPr>
      </w:pPr>
      <w:r w:rsidRPr="007F18A3">
        <w:rPr>
          <w:sz w:val="22"/>
          <w:szCs w:val="22"/>
        </w:rPr>
        <w:t>*God’s Greeting and Mutual Greeting</w:t>
      </w:r>
    </w:p>
    <w:p w:rsidR="00287CBA" w:rsidRPr="007F18A3" w:rsidRDefault="00287CBA" w:rsidP="00287CBA">
      <w:pPr>
        <w:rPr>
          <w:sz w:val="22"/>
          <w:szCs w:val="22"/>
        </w:rPr>
      </w:pPr>
      <w:r>
        <w:rPr>
          <w:sz w:val="22"/>
          <w:szCs w:val="22"/>
        </w:rPr>
        <w:t>*Opening Song</w:t>
      </w:r>
      <w:r w:rsidRPr="007F18A3">
        <w:rPr>
          <w:sz w:val="22"/>
          <w:szCs w:val="22"/>
        </w:rPr>
        <w:t xml:space="preserve"> of Worship</w:t>
      </w:r>
    </w:p>
    <w:p w:rsidR="00287CBA" w:rsidRDefault="00287CBA" w:rsidP="00287CBA">
      <w:pPr>
        <w:pStyle w:val="Header"/>
        <w:tabs>
          <w:tab w:val="clear" w:pos="4320"/>
          <w:tab w:val="clear" w:pos="8640"/>
        </w:tabs>
        <w:rPr>
          <w:i/>
          <w:sz w:val="22"/>
          <w:szCs w:val="22"/>
        </w:rPr>
      </w:pPr>
      <w:r w:rsidRPr="007F18A3">
        <w:rPr>
          <w:sz w:val="22"/>
          <w:szCs w:val="22"/>
        </w:rPr>
        <w:tab/>
        <w:t>HWC #183, vs.1, 2, 3—</w:t>
      </w:r>
      <w:r w:rsidRPr="007F18A3">
        <w:rPr>
          <w:i/>
          <w:sz w:val="22"/>
          <w:szCs w:val="22"/>
        </w:rPr>
        <w:t>Beneath the Cross of Jesus</w:t>
      </w:r>
    </w:p>
    <w:p w:rsidR="00287CBA" w:rsidRDefault="00287CBA" w:rsidP="00287CBA">
      <w:pPr>
        <w:pStyle w:val="Header"/>
        <w:tabs>
          <w:tab w:val="clear" w:pos="4320"/>
          <w:tab w:val="clear" w:pos="8640"/>
        </w:tabs>
        <w:rPr>
          <w:i/>
          <w:sz w:val="22"/>
          <w:szCs w:val="22"/>
        </w:rPr>
      </w:pPr>
    </w:p>
    <w:p w:rsidR="00287CBA" w:rsidRPr="003B47F8" w:rsidRDefault="00287CBA" w:rsidP="00287CBA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>Ministry of Music—Women’s Walk-up Choir</w:t>
      </w:r>
      <w:r w:rsidRPr="007F18A3">
        <w:rPr>
          <w:i/>
          <w:sz w:val="22"/>
          <w:szCs w:val="22"/>
        </w:rPr>
        <w:tab/>
      </w:r>
    </w:p>
    <w:p w:rsidR="00287CBA" w:rsidRDefault="00287CBA" w:rsidP="00287CBA">
      <w:pPr>
        <w:pStyle w:val="Heading2"/>
        <w:jc w:val="center"/>
        <w:rPr>
          <w:u w:val="single"/>
        </w:rPr>
      </w:pPr>
    </w:p>
    <w:p w:rsidR="00287CBA" w:rsidRPr="00FF7134" w:rsidRDefault="00287CBA" w:rsidP="00287CBA">
      <w:pPr>
        <w:pStyle w:val="Heading2"/>
        <w:jc w:val="center"/>
        <w:rPr>
          <w:u w:val="single"/>
        </w:rPr>
      </w:pPr>
      <w:r w:rsidRPr="00FF7134">
        <w:rPr>
          <w:u w:val="single"/>
        </w:rPr>
        <w:t>APPROACHING THE LORD</w:t>
      </w:r>
    </w:p>
    <w:p w:rsidR="00287CBA" w:rsidRDefault="00287CBA" w:rsidP="00287CBA">
      <w:pPr>
        <w:rPr>
          <w:sz w:val="22"/>
          <w:szCs w:val="22"/>
        </w:rPr>
      </w:pPr>
    </w:p>
    <w:p w:rsidR="00287CBA" w:rsidRDefault="00287CBA" w:rsidP="00287CBA">
      <w:pPr>
        <w:rPr>
          <w:sz w:val="22"/>
          <w:szCs w:val="22"/>
        </w:rPr>
      </w:pPr>
      <w:r w:rsidRPr="007F18A3">
        <w:rPr>
          <w:sz w:val="22"/>
          <w:szCs w:val="22"/>
        </w:rPr>
        <w:t xml:space="preserve">God’s Will </w:t>
      </w:r>
      <w:proofErr w:type="gramStart"/>
      <w:r w:rsidRPr="007F18A3">
        <w:rPr>
          <w:sz w:val="22"/>
          <w:szCs w:val="22"/>
        </w:rPr>
        <w:t>For</w:t>
      </w:r>
      <w:proofErr w:type="gramEnd"/>
      <w:r w:rsidRPr="007F18A3">
        <w:rPr>
          <w:sz w:val="22"/>
          <w:szCs w:val="22"/>
        </w:rPr>
        <w:t xml:space="preserve"> Our Lives—Romans 1:16-17</w:t>
      </w:r>
    </w:p>
    <w:p w:rsidR="00287CBA" w:rsidRDefault="00287CBA" w:rsidP="00287CBA">
      <w:pPr>
        <w:rPr>
          <w:sz w:val="22"/>
          <w:szCs w:val="22"/>
        </w:rPr>
      </w:pPr>
    </w:p>
    <w:p w:rsidR="00287CBA" w:rsidRPr="007F18A3" w:rsidRDefault="00287CBA" w:rsidP="00287CBA">
      <w:pPr>
        <w:rPr>
          <w:sz w:val="22"/>
          <w:szCs w:val="22"/>
        </w:rPr>
      </w:pPr>
      <w:r>
        <w:rPr>
          <w:sz w:val="22"/>
          <w:szCs w:val="22"/>
        </w:rPr>
        <w:t>Prayer of Confession (see insert)</w:t>
      </w:r>
    </w:p>
    <w:p w:rsidR="00287CBA" w:rsidRPr="007F18A3" w:rsidRDefault="00287CBA" w:rsidP="00287CBA">
      <w:pPr>
        <w:rPr>
          <w:sz w:val="22"/>
          <w:szCs w:val="22"/>
        </w:rPr>
      </w:pPr>
      <w:r w:rsidRPr="007F18A3">
        <w:rPr>
          <w:sz w:val="22"/>
          <w:szCs w:val="22"/>
        </w:rPr>
        <w:tab/>
      </w:r>
    </w:p>
    <w:p w:rsidR="0084181C" w:rsidRPr="007F18A3" w:rsidRDefault="00287CBA" w:rsidP="0084181C">
      <w:pPr>
        <w:pStyle w:val="Header"/>
        <w:rPr>
          <w:sz w:val="22"/>
          <w:szCs w:val="22"/>
        </w:rPr>
      </w:pPr>
      <w:r w:rsidRPr="007F18A3">
        <w:rPr>
          <w:sz w:val="22"/>
          <w:szCs w:val="22"/>
        </w:rPr>
        <w:t>Assurance of Pardon</w:t>
      </w:r>
      <w:r w:rsidR="00195042" w:rsidRPr="007F18A3">
        <w:rPr>
          <w:sz w:val="22"/>
          <w:szCs w:val="22"/>
        </w:rPr>
        <w:t>—</w:t>
      </w:r>
      <w:r w:rsidR="00195042">
        <w:rPr>
          <w:sz w:val="22"/>
          <w:szCs w:val="22"/>
        </w:rPr>
        <w:t xml:space="preserve">Hear the good news: </w:t>
      </w:r>
      <w:r w:rsidRPr="007F18A3">
        <w:rPr>
          <w:sz w:val="22"/>
          <w:szCs w:val="22"/>
        </w:rPr>
        <w:t>Christ died for us while we were yet sinners;</w:t>
      </w:r>
      <w:r w:rsidR="00195042">
        <w:rPr>
          <w:sz w:val="22"/>
          <w:szCs w:val="22"/>
        </w:rPr>
        <w:t xml:space="preserve"> </w:t>
      </w:r>
      <w:r w:rsidRPr="007F18A3">
        <w:rPr>
          <w:sz w:val="22"/>
          <w:szCs w:val="22"/>
        </w:rPr>
        <w:t>that proves God’s love toward us.</w:t>
      </w:r>
      <w:r w:rsidR="0084181C" w:rsidRPr="0084181C">
        <w:rPr>
          <w:sz w:val="22"/>
          <w:szCs w:val="22"/>
        </w:rPr>
        <w:t xml:space="preserve"> </w:t>
      </w:r>
      <w:r w:rsidR="0084181C" w:rsidRPr="007F18A3">
        <w:rPr>
          <w:sz w:val="22"/>
          <w:szCs w:val="22"/>
        </w:rPr>
        <w:t>In the name of Jesus Christ, you are forgiven!</w:t>
      </w:r>
    </w:p>
    <w:p w:rsidR="0084181C" w:rsidRPr="0084181C" w:rsidRDefault="0084181C" w:rsidP="0084181C">
      <w:pPr>
        <w:pStyle w:val="Header"/>
        <w:rPr>
          <w:b/>
          <w:bCs/>
          <w:sz w:val="22"/>
          <w:szCs w:val="22"/>
        </w:rPr>
      </w:pPr>
      <w:r w:rsidRPr="007F18A3">
        <w:rPr>
          <w:b/>
          <w:bCs/>
          <w:sz w:val="22"/>
          <w:szCs w:val="22"/>
        </w:rPr>
        <w:t>In the name of Jesus Christ, we are fo</w:t>
      </w:r>
      <w:r>
        <w:rPr>
          <w:b/>
          <w:bCs/>
          <w:sz w:val="22"/>
          <w:szCs w:val="22"/>
        </w:rPr>
        <w:t xml:space="preserve">rgiven. </w:t>
      </w:r>
      <w:r w:rsidR="004D6A86">
        <w:rPr>
          <w:b/>
          <w:bCs/>
          <w:sz w:val="22"/>
          <w:szCs w:val="22"/>
        </w:rPr>
        <w:t xml:space="preserve"> </w:t>
      </w:r>
      <w:proofErr w:type="gramStart"/>
      <w:r w:rsidR="004D6A86">
        <w:rPr>
          <w:b/>
          <w:bCs/>
          <w:sz w:val="22"/>
          <w:szCs w:val="22"/>
        </w:rPr>
        <w:t xml:space="preserve">Glory to </w:t>
      </w:r>
      <w:r w:rsidRPr="007F18A3">
        <w:rPr>
          <w:b/>
          <w:bCs/>
          <w:sz w:val="22"/>
          <w:szCs w:val="22"/>
        </w:rPr>
        <w:t>God.</w:t>
      </w:r>
      <w:proofErr w:type="gramEnd"/>
      <w:r w:rsidRPr="007F18A3">
        <w:rPr>
          <w:b/>
          <w:bCs/>
          <w:sz w:val="22"/>
          <w:szCs w:val="22"/>
        </w:rPr>
        <w:t xml:space="preserve"> </w:t>
      </w:r>
      <w:r w:rsidR="004D6A86">
        <w:rPr>
          <w:b/>
          <w:bCs/>
          <w:sz w:val="22"/>
          <w:szCs w:val="22"/>
        </w:rPr>
        <w:t xml:space="preserve"> </w:t>
      </w:r>
      <w:r w:rsidRPr="007F18A3">
        <w:rPr>
          <w:b/>
          <w:bCs/>
          <w:sz w:val="22"/>
          <w:szCs w:val="22"/>
        </w:rPr>
        <w:t>Amen.</w:t>
      </w:r>
    </w:p>
    <w:p w:rsidR="00287CBA" w:rsidRPr="00287CBA" w:rsidRDefault="00287CBA" w:rsidP="00195042">
      <w:pPr>
        <w:rPr>
          <w:sz w:val="22"/>
          <w:szCs w:val="22"/>
        </w:rPr>
      </w:pPr>
    </w:p>
    <w:p w:rsidR="00195042" w:rsidRDefault="00E37D8E" w:rsidP="006406DD">
      <w:pPr>
        <w:pStyle w:val="Header"/>
        <w:tabs>
          <w:tab w:val="clear" w:pos="4320"/>
          <w:tab w:val="clear" w:pos="864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84181C" w:rsidRDefault="0084181C" w:rsidP="006406DD">
      <w:pPr>
        <w:pStyle w:val="Header"/>
        <w:tabs>
          <w:tab w:val="clear" w:pos="4320"/>
          <w:tab w:val="clear" w:pos="8640"/>
        </w:tabs>
        <w:rPr>
          <w:bCs/>
        </w:rPr>
      </w:pPr>
    </w:p>
    <w:p w:rsidR="00E37D8E" w:rsidRPr="000B4D4F" w:rsidRDefault="00E37D8E" w:rsidP="00195042">
      <w:pPr>
        <w:pStyle w:val="Header"/>
        <w:tabs>
          <w:tab w:val="clear" w:pos="4320"/>
          <w:tab w:val="clear" w:pos="8640"/>
        </w:tabs>
        <w:jc w:val="center"/>
        <w:rPr>
          <w:b/>
          <w:bCs/>
        </w:rPr>
      </w:pPr>
      <w:r w:rsidRPr="000B4D4F">
        <w:rPr>
          <w:b/>
          <w:bCs/>
        </w:rPr>
        <w:lastRenderedPageBreak/>
        <w:t xml:space="preserve">Evening </w:t>
      </w:r>
      <w:r w:rsidR="000B4D4F" w:rsidRPr="000B4D4F">
        <w:rPr>
          <w:b/>
          <w:bCs/>
        </w:rPr>
        <w:t>Message</w:t>
      </w:r>
      <w:r w:rsidRPr="000B4D4F">
        <w:rPr>
          <w:b/>
          <w:bCs/>
        </w:rPr>
        <w:t xml:space="preserve"> Outline</w:t>
      </w:r>
    </w:p>
    <w:p w:rsidR="000B4D4F" w:rsidRPr="000B4D4F" w:rsidRDefault="000B4D4F" w:rsidP="000B4D4F">
      <w:pPr>
        <w:jc w:val="center"/>
        <w:rPr>
          <w:szCs w:val="24"/>
        </w:rPr>
      </w:pPr>
      <w:r w:rsidRPr="000B4D4F">
        <w:rPr>
          <w:szCs w:val="24"/>
        </w:rPr>
        <w:t>September 29, 2013—6:00 PM</w:t>
      </w:r>
    </w:p>
    <w:p w:rsidR="00E37D8E" w:rsidRPr="000B4D4F" w:rsidRDefault="000B4D4F" w:rsidP="000B4D4F">
      <w:pPr>
        <w:jc w:val="center"/>
      </w:pPr>
      <w:r w:rsidRPr="00CF3897">
        <w:t>Pastor Matt Riddle</w:t>
      </w:r>
    </w:p>
    <w:p w:rsidR="000B4D4F" w:rsidRDefault="000B4D4F" w:rsidP="000B4D4F">
      <w:pPr>
        <w:jc w:val="center"/>
        <w:rPr>
          <w:szCs w:val="24"/>
        </w:rPr>
      </w:pPr>
      <w:r>
        <w:rPr>
          <w:szCs w:val="24"/>
        </w:rPr>
        <w:t>Matthew 7:7-12</w:t>
      </w:r>
    </w:p>
    <w:p w:rsidR="000B4D4F" w:rsidRPr="00F65012" w:rsidRDefault="000B4D4F" w:rsidP="000B4D4F">
      <w:pPr>
        <w:jc w:val="center"/>
        <w:rPr>
          <w:szCs w:val="24"/>
        </w:rPr>
      </w:pPr>
      <w:r>
        <w:rPr>
          <w:b/>
          <w:i/>
          <w:szCs w:val="24"/>
        </w:rPr>
        <w:t>God the Father, Almighty</w:t>
      </w:r>
    </w:p>
    <w:p w:rsidR="000B4D4F" w:rsidRPr="00044DF2" w:rsidRDefault="000B4D4F" w:rsidP="000B4D4F">
      <w:pPr>
        <w:jc w:val="center"/>
        <w:rPr>
          <w:szCs w:val="24"/>
        </w:rPr>
      </w:pPr>
      <w:r>
        <w:rPr>
          <w:szCs w:val="24"/>
        </w:rPr>
        <w:t>(Series</w:t>
      </w:r>
      <w:r w:rsidR="00B5206E" w:rsidRPr="000B4D4F">
        <w:rPr>
          <w:szCs w:val="24"/>
        </w:rPr>
        <w:t>—</w:t>
      </w:r>
      <w:r>
        <w:rPr>
          <w:szCs w:val="24"/>
        </w:rPr>
        <w:t>I Believe: Exposition of the Apostles’ Creed)</w:t>
      </w:r>
    </w:p>
    <w:p w:rsidR="00E37D8E" w:rsidRDefault="00E37D8E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711AF" w:rsidRDefault="000711AF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711AF" w:rsidRDefault="000711AF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711AF" w:rsidRDefault="000711AF" w:rsidP="000711AF">
      <w:pPr>
        <w:pStyle w:val="Header"/>
        <w:widowControl w:val="0"/>
        <w:numPr>
          <w:ilvl w:val="0"/>
          <w:numId w:val="12"/>
        </w:numPr>
        <w:tabs>
          <w:tab w:val="clear" w:pos="4320"/>
          <w:tab w:val="clear" w:pos="8640"/>
        </w:tabs>
        <w:ind w:left="1440"/>
      </w:pPr>
      <w:r>
        <w:t>The Scriptural Witness to God’s Fatherhood</w:t>
      </w:r>
      <w:r>
        <w:br/>
      </w:r>
    </w:p>
    <w:p w:rsidR="000711AF" w:rsidRDefault="000711AF" w:rsidP="000711AF">
      <w:pPr>
        <w:pStyle w:val="Header"/>
        <w:widowControl w:val="0"/>
        <w:tabs>
          <w:tab w:val="clear" w:pos="4320"/>
          <w:tab w:val="clear" w:pos="8640"/>
        </w:tabs>
        <w:jc w:val="center"/>
      </w:pPr>
    </w:p>
    <w:p w:rsidR="000711AF" w:rsidRDefault="000711AF" w:rsidP="000711AF">
      <w:pPr>
        <w:pStyle w:val="Header"/>
        <w:widowControl w:val="0"/>
        <w:tabs>
          <w:tab w:val="clear" w:pos="4320"/>
          <w:tab w:val="clear" w:pos="8640"/>
        </w:tabs>
        <w:jc w:val="center"/>
      </w:pPr>
    </w:p>
    <w:p w:rsidR="000711AF" w:rsidRDefault="000711AF" w:rsidP="000711AF">
      <w:pPr>
        <w:pStyle w:val="Header"/>
        <w:widowControl w:val="0"/>
        <w:tabs>
          <w:tab w:val="clear" w:pos="4320"/>
          <w:tab w:val="clear" w:pos="8640"/>
        </w:tabs>
        <w:jc w:val="center"/>
      </w:pPr>
    </w:p>
    <w:p w:rsidR="000711AF" w:rsidRDefault="000711AF" w:rsidP="000711AF">
      <w:pPr>
        <w:pStyle w:val="Header"/>
        <w:widowControl w:val="0"/>
        <w:tabs>
          <w:tab w:val="clear" w:pos="4320"/>
          <w:tab w:val="clear" w:pos="8640"/>
        </w:tabs>
        <w:jc w:val="center"/>
      </w:pPr>
    </w:p>
    <w:p w:rsidR="001B4134" w:rsidRDefault="001B4134" w:rsidP="000711AF">
      <w:pPr>
        <w:pStyle w:val="Header"/>
        <w:widowControl w:val="0"/>
        <w:tabs>
          <w:tab w:val="clear" w:pos="4320"/>
          <w:tab w:val="clear" w:pos="8640"/>
        </w:tabs>
        <w:jc w:val="center"/>
      </w:pPr>
    </w:p>
    <w:p w:rsidR="000711AF" w:rsidRDefault="000711AF" w:rsidP="000711AF">
      <w:pPr>
        <w:pStyle w:val="Header"/>
        <w:widowControl w:val="0"/>
        <w:tabs>
          <w:tab w:val="clear" w:pos="4320"/>
          <w:tab w:val="clear" w:pos="8640"/>
        </w:tabs>
        <w:jc w:val="center"/>
      </w:pPr>
    </w:p>
    <w:p w:rsidR="000711AF" w:rsidRDefault="000711AF" w:rsidP="000711AF">
      <w:pPr>
        <w:pStyle w:val="Header"/>
        <w:widowControl w:val="0"/>
        <w:numPr>
          <w:ilvl w:val="0"/>
          <w:numId w:val="12"/>
        </w:numPr>
        <w:tabs>
          <w:tab w:val="clear" w:pos="4320"/>
          <w:tab w:val="clear" w:pos="8640"/>
        </w:tabs>
        <w:ind w:left="1440"/>
      </w:pPr>
      <w:r>
        <w:t>God is Like Human Father</w:t>
      </w:r>
      <w:r>
        <w:br/>
      </w:r>
    </w:p>
    <w:p w:rsidR="000711AF" w:rsidRDefault="000711AF" w:rsidP="000711AF">
      <w:pPr>
        <w:pStyle w:val="Header"/>
        <w:widowControl w:val="0"/>
        <w:tabs>
          <w:tab w:val="clear" w:pos="4320"/>
          <w:tab w:val="clear" w:pos="8640"/>
        </w:tabs>
        <w:ind w:left="1080"/>
      </w:pPr>
    </w:p>
    <w:p w:rsidR="000711AF" w:rsidRDefault="000711AF" w:rsidP="000711AF">
      <w:pPr>
        <w:pStyle w:val="Header"/>
        <w:widowControl w:val="0"/>
        <w:tabs>
          <w:tab w:val="clear" w:pos="4320"/>
          <w:tab w:val="clear" w:pos="8640"/>
        </w:tabs>
        <w:ind w:left="1080"/>
      </w:pPr>
    </w:p>
    <w:p w:rsidR="000711AF" w:rsidRDefault="000711AF" w:rsidP="000711AF">
      <w:pPr>
        <w:pStyle w:val="Header"/>
        <w:widowControl w:val="0"/>
        <w:tabs>
          <w:tab w:val="clear" w:pos="4320"/>
          <w:tab w:val="clear" w:pos="8640"/>
        </w:tabs>
        <w:ind w:left="1080"/>
      </w:pPr>
    </w:p>
    <w:p w:rsidR="000711AF" w:rsidRDefault="000711AF" w:rsidP="000711AF">
      <w:pPr>
        <w:pStyle w:val="Header"/>
        <w:widowControl w:val="0"/>
        <w:tabs>
          <w:tab w:val="clear" w:pos="4320"/>
          <w:tab w:val="clear" w:pos="8640"/>
        </w:tabs>
        <w:ind w:left="1260" w:hanging="540"/>
      </w:pPr>
    </w:p>
    <w:p w:rsidR="001B4134" w:rsidRDefault="001B4134" w:rsidP="000711AF">
      <w:pPr>
        <w:pStyle w:val="Header"/>
        <w:widowControl w:val="0"/>
        <w:tabs>
          <w:tab w:val="clear" w:pos="4320"/>
          <w:tab w:val="clear" w:pos="8640"/>
        </w:tabs>
        <w:ind w:left="1260" w:hanging="540"/>
      </w:pPr>
    </w:p>
    <w:p w:rsidR="000711AF" w:rsidRDefault="000711AF" w:rsidP="000711AF">
      <w:pPr>
        <w:pStyle w:val="Header"/>
        <w:widowControl w:val="0"/>
        <w:tabs>
          <w:tab w:val="clear" w:pos="4320"/>
          <w:tab w:val="clear" w:pos="8640"/>
        </w:tabs>
        <w:ind w:left="1260" w:hanging="540"/>
      </w:pPr>
    </w:p>
    <w:p w:rsidR="00E37D8E" w:rsidRDefault="000711AF" w:rsidP="000711AF">
      <w:pPr>
        <w:pStyle w:val="Header"/>
        <w:widowControl w:val="0"/>
        <w:tabs>
          <w:tab w:val="clear" w:pos="4320"/>
          <w:tab w:val="clear" w:pos="8640"/>
        </w:tabs>
        <w:ind w:left="1260" w:hanging="540"/>
        <w:rPr>
          <w:b/>
          <w:bCs/>
          <w:u w:val="single"/>
        </w:rPr>
      </w:pPr>
      <w:r>
        <w:t xml:space="preserve">III. </w:t>
      </w:r>
      <w:r>
        <w:tab/>
      </w:r>
      <w:r>
        <w:tab/>
        <w:t>God as Perfect Father</w:t>
      </w:r>
    </w:p>
    <w:p w:rsidR="0084181C" w:rsidRDefault="0084181C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711AF" w:rsidRDefault="000711AF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711AF" w:rsidRDefault="000711AF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711AF" w:rsidRDefault="000711AF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711AF" w:rsidRDefault="000711AF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711AF" w:rsidRDefault="000711AF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711AF" w:rsidRDefault="000711AF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711AF" w:rsidRDefault="000711AF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711AF" w:rsidRDefault="000711AF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711AF" w:rsidRDefault="000711AF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711AF" w:rsidRDefault="000711AF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711AF" w:rsidRDefault="000711AF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0711AF" w:rsidRDefault="000711AF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F65012" w:rsidRPr="00E87A53" w:rsidRDefault="00F65012" w:rsidP="00F65012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D55D3E">
        <w:rPr>
          <w:b/>
          <w:bCs/>
          <w:u w:val="single"/>
        </w:rPr>
        <w:lastRenderedPageBreak/>
        <w:t>A TIME OF LEARNING</w:t>
      </w:r>
    </w:p>
    <w:p w:rsidR="00F65012" w:rsidRDefault="00F65012" w:rsidP="00F65012">
      <w:pPr>
        <w:pStyle w:val="Header"/>
        <w:widowControl w:val="0"/>
        <w:tabs>
          <w:tab w:val="clear" w:pos="4320"/>
          <w:tab w:val="clear" w:pos="8640"/>
        </w:tabs>
      </w:pPr>
    </w:p>
    <w:p w:rsidR="00F65012" w:rsidRDefault="00F65012" w:rsidP="00F65012">
      <w:pPr>
        <w:rPr>
          <w:szCs w:val="24"/>
        </w:rPr>
      </w:pPr>
      <w:r>
        <w:rPr>
          <w:szCs w:val="24"/>
        </w:rPr>
        <w:t>*Song of Preparation</w:t>
      </w:r>
    </w:p>
    <w:p w:rsidR="00F65012" w:rsidRDefault="00F65012" w:rsidP="00F65012">
      <w:pPr>
        <w:rPr>
          <w:szCs w:val="24"/>
        </w:rPr>
      </w:pPr>
      <w:r>
        <w:rPr>
          <w:szCs w:val="24"/>
        </w:rPr>
        <w:tab/>
        <w:t>PH # 518</w:t>
      </w:r>
      <w:r w:rsidR="002E2B96">
        <w:rPr>
          <w:szCs w:val="24"/>
        </w:rPr>
        <w:t>—</w:t>
      </w:r>
      <w:r>
        <w:rPr>
          <w:i/>
          <w:szCs w:val="24"/>
        </w:rPr>
        <w:t>In God the Father I Believe</w:t>
      </w:r>
    </w:p>
    <w:p w:rsidR="00F65012" w:rsidRPr="002542E5" w:rsidRDefault="00F65012" w:rsidP="00F65012">
      <w:pPr>
        <w:rPr>
          <w:szCs w:val="24"/>
        </w:rPr>
      </w:pPr>
    </w:p>
    <w:p w:rsidR="00F65012" w:rsidRDefault="00F65012" w:rsidP="00F65012">
      <w:pPr>
        <w:rPr>
          <w:szCs w:val="24"/>
        </w:rPr>
      </w:pPr>
      <w:r w:rsidRPr="00D55D3E">
        <w:rPr>
          <w:szCs w:val="24"/>
        </w:rPr>
        <w:t xml:space="preserve">Scripture: </w:t>
      </w:r>
      <w:r>
        <w:rPr>
          <w:szCs w:val="24"/>
        </w:rPr>
        <w:tab/>
        <w:t>Matthew 7:7-12 (page 939)</w:t>
      </w:r>
    </w:p>
    <w:p w:rsidR="00F65012" w:rsidRDefault="00F65012" w:rsidP="00F65012">
      <w:pPr>
        <w:rPr>
          <w:szCs w:val="24"/>
        </w:rPr>
      </w:pPr>
    </w:p>
    <w:p w:rsidR="00F65012" w:rsidRPr="00F65012" w:rsidRDefault="00F65012" w:rsidP="00F65012">
      <w:pPr>
        <w:rPr>
          <w:szCs w:val="24"/>
        </w:rPr>
      </w:pPr>
      <w:r>
        <w:rPr>
          <w:szCs w:val="24"/>
        </w:rPr>
        <w:t>Message:</w:t>
      </w:r>
      <w:r w:rsidRPr="00D55D3E">
        <w:rPr>
          <w:szCs w:val="24"/>
        </w:rPr>
        <w:t xml:space="preserve"> </w:t>
      </w:r>
      <w:r>
        <w:rPr>
          <w:szCs w:val="24"/>
        </w:rPr>
        <w:tab/>
      </w:r>
      <w:r>
        <w:rPr>
          <w:b/>
          <w:i/>
          <w:szCs w:val="24"/>
        </w:rPr>
        <w:t>God the Father, Almighty</w:t>
      </w:r>
    </w:p>
    <w:p w:rsidR="00F65012" w:rsidRPr="00044DF2" w:rsidRDefault="00F65012" w:rsidP="00F65012">
      <w:pPr>
        <w:jc w:val="center"/>
        <w:rPr>
          <w:szCs w:val="24"/>
        </w:rPr>
      </w:pPr>
      <w:r>
        <w:rPr>
          <w:szCs w:val="24"/>
        </w:rPr>
        <w:t xml:space="preserve"> (Series: I Believe: Exposition of the Apostles’ Creed)</w:t>
      </w:r>
    </w:p>
    <w:p w:rsidR="00F65012" w:rsidRDefault="00F65012" w:rsidP="00F65012">
      <w:pPr>
        <w:rPr>
          <w:szCs w:val="24"/>
        </w:rPr>
      </w:pPr>
    </w:p>
    <w:p w:rsidR="00F65012" w:rsidRPr="00D55D3E" w:rsidRDefault="00F65012" w:rsidP="00F65012">
      <w:pPr>
        <w:rPr>
          <w:szCs w:val="24"/>
        </w:rPr>
      </w:pPr>
      <w:r w:rsidRPr="00D55D3E">
        <w:rPr>
          <w:szCs w:val="24"/>
        </w:rPr>
        <w:t>Prayer of Application</w:t>
      </w:r>
    </w:p>
    <w:p w:rsidR="00F65012" w:rsidRDefault="00F65012" w:rsidP="00F65012">
      <w:pPr>
        <w:rPr>
          <w:szCs w:val="24"/>
        </w:rPr>
      </w:pPr>
    </w:p>
    <w:p w:rsidR="00F65012" w:rsidRDefault="00F65012" w:rsidP="00F65012">
      <w:pPr>
        <w:rPr>
          <w:szCs w:val="24"/>
        </w:rPr>
      </w:pPr>
      <w:r w:rsidRPr="00D55D3E">
        <w:rPr>
          <w:szCs w:val="24"/>
        </w:rPr>
        <w:t>*Hymn of Application</w:t>
      </w:r>
    </w:p>
    <w:p w:rsidR="00F65012" w:rsidRPr="00D55D3E" w:rsidRDefault="00F65012" w:rsidP="00F65012">
      <w:pPr>
        <w:ind w:firstLine="720"/>
        <w:rPr>
          <w:szCs w:val="24"/>
        </w:rPr>
      </w:pPr>
      <w:r>
        <w:rPr>
          <w:szCs w:val="24"/>
        </w:rPr>
        <w:t>PH #322—</w:t>
      </w:r>
      <w:r>
        <w:rPr>
          <w:i/>
          <w:szCs w:val="24"/>
        </w:rPr>
        <w:t>God, the Father of Your People</w:t>
      </w:r>
      <w:r w:rsidRPr="00D55D3E">
        <w:rPr>
          <w:szCs w:val="24"/>
        </w:rPr>
        <w:tab/>
      </w:r>
    </w:p>
    <w:p w:rsidR="00F65012" w:rsidRDefault="00F65012" w:rsidP="00F65012">
      <w:pPr>
        <w:pStyle w:val="Heading3"/>
        <w:jc w:val="center"/>
        <w:rPr>
          <w:bCs/>
          <w:szCs w:val="24"/>
        </w:rPr>
      </w:pPr>
    </w:p>
    <w:p w:rsidR="00F65012" w:rsidRPr="00D55D3E" w:rsidRDefault="00F65012" w:rsidP="00F65012">
      <w:pPr>
        <w:pStyle w:val="Heading3"/>
        <w:jc w:val="center"/>
        <w:rPr>
          <w:bCs/>
          <w:szCs w:val="24"/>
        </w:rPr>
      </w:pPr>
      <w:r w:rsidRPr="00D55D3E">
        <w:rPr>
          <w:bCs/>
          <w:szCs w:val="24"/>
        </w:rPr>
        <w:t>A TIME OF LIVING</w:t>
      </w:r>
    </w:p>
    <w:p w:rsidR="00F65012" w:rsidRDefault="00F65012" w:rsidP="00F65012">
      <w:pPr>
        <w:rPr>
          <w:szCs w:val="24"/>
        </w:rPr>
      </w:pPr>
    </w:p>
    <w:p w:rsidR="00F65012" w:rsidRPr="00D55D3E" w:rsidRDefault="00F65012" w:rsidP="00F65012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Parting</w:t>
      </w:r>
      <w:proofErr w:type="gramEnd"/>
      <w:r w:rsidRPr="00D55D3E">
        <w:rPr>
          <w:szCs w:val="24"/>
        </w:rPr>
        <w:t xml:space="preserve"> Blessing</w:t>
      </w:r>
    </w:p>
    <w:p w:rsidR="00F65012" w:rsidRDefault="00F65012" w:rsidP="00F65012">
      <w:pPr>
        <w:rPr>
          <w:szCs w:val="24"/>
        </w:rPr>
      </w:pPr>
    </w:p>
    <w:p w:rsidR="00F65012" w:rsidRPr="00D55D3E" w:rsidRDefault="00F65012" w:rsidP="00F65012">
      <w:pPr>
        <w:rPr>
          <w:szCs w:val="24"/>
        </w:rPr>
      </w:pPr>
      <w:r w:rsidRPr="00D55D3E">
        <w:rPr>
          <w:szCs w:val="24"/>
        </w:rPr>
        <w:t>*Doxology</w:t>
      </w:r>
    </w:p>
    <w:p w:rsidR="00F65012" w:rsidRPr="00044DF2" w:rsidRDefault="00F65012" w:rsidP="00F65012">
      <w:pPr>
        <w:rPr>
          <w:szCs w:val="24"/>
        </w:rPr>
      </w:pPr>
      <w:r>
        <w:rPr>
          <w:szCs w:val="24"/>
        </w:rPr>
        <w:tab/>
        <w:t>PH #633—</w:t>
      </w:r>
      <w:r>
        <w:rPr>
          <w:i/>
          <w:szCs w:val="24"/>
        </w:rPr>
        <w:t xml:space="preserve">He is Lord </w:t>
      </w:r>
      <w:r w:rsidRPr="00044DF2">
        <w:rPr>
          <w:i/>
          <w:szCs w:val="24"/>
        </w:rPr>
        <w:t>(2x)</w:t>
      </w:r>
    </w:p>
    <w:p w:rsidR="00F65012" w:rsidRDefault="00F65012" w:rsidP="00F65012">
      <w:pPr>
        <w:rPr>
          <w:szCs w:val="24"/>
        </w:rPr>
      </w:pPr>
    </w:p>
    <w:p w:rsidR="00F65012" w:rsidRPr="00D55D3E" w:rsidRDefault="00F65012" w:rsidP="00F65012">
      <w:pPr>
        <w:rPr>
          <w:szCs w:val="24"/>
        </w:rPr>
      </w:pPr>
      <w:r w:rsidRPr="00D55D3E">
        <w:rPr>
          <w:szCs w:val="24"/>
        </w:rPr>
        <w:t>*Postlude</w:t>
      </w:r>
    </w:p>
    <w:p w:rsidR="00F65012" w:rsidRDefault="00F65012" w:rsidP="00F65012">
      <w:pPr>
        <w:pStyle w:val="Heading4"/>
        <w:rPr>
          <w:b/>
          <w:szCs w:val="24"/>
        </w:rPr>
      </w:pPr>
    </w:p>
    <w:p w:rsidR="00F65012" w:rsidRDefault="00F65012" w:rsidP="00F65012"/>
    <w:p w:rsidR="00F65012" w:rsidRDefault="00F65012" w:rsidP="00F65012"/>
    <w:p w:rsidR="00F65012" w:rsidRDefault="00F65012" w:rsidP="00F65012"/>
    <w:p w:rsidR="00F65012" w:rsidRPr="00F65012" w:rsidRDefault="00F65012" w:rsidP="00F65012"/>
    <w:p w:rsidR="00F65012" w:rsidRPr="00D55D3E" w:rsidRDefault="00F65012" w:rsidP="00F65012">
      <w:pPr>
        <w:pStyle w:val="Heading4"/>
        <w:rPr>
          <w:b/>
          <w:sz w:val="22"/>
          <w:szCs w:val="22"/>
        </w:rPr>
      </w:pPr>
      <w:r w:rsidRPr="00D55D3E">
        <w:rPr>
          <w:b/>
          <w:sz w:val="22"/>
          <w:szCs w:val="22"/>
        </w:rPr>
        <w:t>Worship Participants</w:t>
      </w:r>
    </w:p>
    <w:p w:rsidR="00F65012" w:rsidRPr="00D55D3E" w:rsidRDefault="00F65012" w:rsidP="00F65012">
      <w:pPr>
        <w:rPr>
          <w:sz w:val="22"/>
          <w:szCs w:val="22"/>
        </w:rPr>
      </w:pPr>
      <w:r w:rsidRPr="00D55D3E">
        <w:rPr>
          <w:sz w:val="22"/>
          <w:szCs w:val="22"/>
        </w:rPr>
        <w:t xml:space="preserve">Worship Leader: </w:t>
      </w:r>
      <w:r>
        <w:rPr>
          <w:sz w:val="22"/>
          <w:szCs w:val="22"/>
        </w:rPr>
        <w:t>Pastor Matt Riddle</w:t>
      </w:r>
    </w:p>
    <w:p w:rsidR="00F65012" w:rsidRDefault="00F65012" w:rsidP="00F65012">
      <w:pPr>
        <w:rPr>
          <w:sz w:val="22"/>
          <w:szCs w:val="22"/>
        </w:rPr>
      </w:pPr>
      <w:r>
        <w:rPr>
          <w:sz w:val="22"/>
          <w:szCs w:val="22"/>
        </w:rPr>
        <w:t>Pianist: Stephanie Walters</w:t>
      </w:r>
    </w:p>
    <w:p w:rsidR="00F65012" w:rsidRDefault="00F65012" w:rsidP="00F65012">
      <w:pPr>
        <w:rPr>
          <w:sz w:val="22"/>
          <w:szCs w:val="22"/>
        </w:rPr>
      </w:pPr>
      <w:r>
        <w:rPr>
          <w:sz w:val="22"/>
          <w:szCs w:val="22"/>
        </w:rPr>
        <w:t>Song Service: Staci Visser</w:t>
      </w:r>
    </w:p>
    <w:p w:rsidR="00F65012" w:rsidRDefault="00F65012" w:rsidP="00F65012">
      <w:pPr>
        <w:rPr>
          <w:sz w:val="22"/>
          <w:szCs w:val="22"/>
        </w:rPr>
      </w:pPr>
      <w:r>
        <w:rPr>
          <w:sz w:val="22"/>
          <w:szCs w:val="22"/>
        </w:rPr>
        <w:t>Children’s Message: Pastor Jonathan DePoy</w:t>
      </w:r>
    </w:p>
    <w:p w:rsidR="00F65012" w:rsidRPr="00343AB2" w:rsidRDefault="00F65012" w:rsidP="00F65012">
      <w:pPr>
        <w:jc w:val="right"/>
        <w:rPr>
          <w:sz w:val="22"/>
          <w:szCs w:val="22"/>
        </w:rPr>
      </w:pPr>
      <w:r w:rsidRPr="00D55D3E">
        <w:rPr>
          <w:i/>
          <w:iCs/>
          <w:sz w:val="22"/>
          <w:szCs w:val="22"/>
        </w:rPr>
        <w:t>*Please Stand</w:t>
      </w:r>
    </w:p>
    <w:p w:rsidR="00B86A57" w:rsidRDefault="00B86A57" w:rsidP="00B86A57">
      <w:pPr>
        <w:pStyle w:val="Header"/>
        <w:tabs>
          <w:tab w:val="clear" w:pos="4320"/>
          <w:tab w:val="clear" w:pos="8640"/>
        </w:tabs>
      </w:pPr>
    </w:p>
    <w:p w:rsidR="0084181C" w:rsidRDefault="0084181C" w:rsidP="0084181C">
      <w:pPr>
        <w:rPr>
          <w:sz w:val="22"/>
          <w:szCs w:val="22"/>
        </w:rPr>
      </w:pPr>
    </w:p>
    <w:p w:rsidR="00F65012" w:rsidRDefault="00F65012" w:rsidP="0084181C">
      <w:pPr>
        <w:rPr>
          <w:sz w:val="22"/>
          <w:szCs w:val="22"/>
        </w:rPr>
      </w:pPr>
    </w:p>
    <w:p w:rsidR="00F65012" w:rsidRDefault="00F65012" w:rsidP="0084181C">
      <w:pPr>
        <w:rPr>
          <w:sz w:val="22"/>
          <w:szCs w:val="22"/>
        </w:rPr>
      </w:pPr>
    </w:p>
    <w:p w:rsidR="00F65012" w:rsidRDefault="00F65012" w:rsidP="0084181C">
      <w:pPr>
        <w:rPr>
          <w:sz w:val="22"/>
          <w:szCs w:val="22"/>
        </w:rPr>
      </w:pPr>
    </w:p>
    <w:p w:rsidR="00F65012" w:rsidRPr="007F18A3" w:rsidRDefault="00F65012" w:rsidP="0084181C">
      <w:pPr>
        <w:rPr>
          <w:sz w:val="22"/>
          <w:szCs w:val="22"/>
        </w:rPr>
      </w:pPr>
    </w:p>
    <w:p w:rsidR="0084181C" w:rsidRPr="007F18A3" w:rsidRDefault="0084181C" w:rsidP="0084181C">
      <w:pPr>
        <w:rPr>
          <w:sz w:val="22"/>
          <w:szCs w:val="22"/>
        </w:rPr>
      </w:pPr>
      <w:r w:rsidRPr="007F18A3">
        <w:rPr>
          <w:sz w:val="22"/>
          <w:szCs w:val="22"/>
        </w:rPr>
        <w:lastRenderedPageBreak/>
        <w:t>Song of Assurance</w:t>
      </w:r>
    </w:p>
    <w:p w:rsidR="0084181C" w:rsidRPr="003E78F4" w:rsidRDefault="0084181C" w:rsidP="0084181C">
      <w:pPr>
        <w:rPr>
          <w:i/>
          <w:sz w:val="22"/>
          <w:szCs w:val="22"/>
        </w:rPr>
      </w:pPr>
      <w:r w:rsidRPr="007F18A3">
        <w:rPr>
          <w:sz w:val="22"/>
          <w:szCs w:val="22"/>
        </w:rPr>
        <w:tab/>
      </w:r>
      <w:r>
        <w:rPr>
          <w:sz w:val="22"/>
          <w:szCs w:val="22"/>
        </w:rPr>
        <w:t>Ministry of Music—</w:t>
      </w:r>
      <w:r>
        <w:rPr>
          <w:i/>
          <w:sz w:val="22"/>
          <w:szCs w:val="22"/>
        </w:rPr>
        <w:t>In the Cross of Christ I Glory</w:t>
      </w:r>
    </w:p>
    <w:p w:rsidR="0084181C" w:rsidRPr="007F18A3" w:rsidRDefault="0084181C" w:rsidP="0084181C">
      <w:pPr>
        <w:rPr>
          <w:i/>
          <w:sz w:val="22"/>
          <w:szCs w:val="22"/>
        </w:rPr>
      </w:pPr>
      <w:r w:rsidRPr="007F18A3">
        <w:rPr>
          <w:sz w:val="22"/>
          <w:szCs w:val="22"/>
        </w:rPr>
        <w:tab/>
      </w:r>
    </w:p>
    <w:p w:rsidR="0084181C" w:rsidRPr="007F18A3" w:rsidRDefault="0084181C" w:rsidP="0084181C">
      <w:pPr>
        <w:rPr>
          <w:sz w:val="22"/>
          <w:szCs w:val="22"/>
        </w:rPr>
      </w:pPr>
      <w:r w:rsidRPr="007F18A3">
        <w:rPr>
          <w:sz w:val="22"/>
          <w:szCs w:val="22"/>
        </w:rPr>
        <w:t>Congregational Prayer</w:t>
      </w:r>
    </w:p>
    <w:p w:rsidR="0084181C" w:rsidRPr="007F18A3" w:rsidRDefault="0084181C" w:rsidP="0084181C">
      <w:pPr>
        <w:keepNext/>
        <w:rPr>
          <w:sz w:val="22"/>
          <w:szCs w:val="22"/>
        </w:rPr>
      </w:pPr>
    </w:p>
    <w:p w:rsidR="0084181C" w:rsidRPr="007F18A3" w:rsidRDefault="0084181C" w:rsidP="0084181C">
      <w:pPr>
        <w:keepNext/>
        <w:rPr>
          <w:sz w:val="22"/>
          <w:szCs w:val="22"/>
        </w:rPr>
      </w:pPr>
      <w:r w:rsidRPr="007F18A3">
        <w:rPr>
          <w:sz w:val="22"/>
          <w:szCs w:val="22"/>
        </w:rPr>
        <w:t>Offering for the Building Debt Reduction Fund</w:t>
      </w:r>
    </w:p>
    <w:p w:rsidR="0084181C" w:rsidRPr="007F18A3" w:rsidRDefault="0084181C" w:rsidP="0084181C">
      <w:pPr>
        <w:pStyle w:val="BodyTextIndent3"/>
        <w:tabs>
          <w:tab w:val="left" w:pos="180"/>
        </w:tabs>
        <w:ind w:left="90" w:firstLine="0"/>
        <w:rPr>
          <w:szCs w:val="22"/>
        </w:rPr>
      </w:pPr>
      <w:r w:rsidRPr="007F18A3">
        <w:rPr>
          <w:szCs w:val="22"/>
        </w:rPr>
        <w:t>(</w:t>
      </w:r>
      <w:r w:rsidRPr="003E78F4">
        <w:rPr>
          <w:sz w:val="20"/>
        </w:rPr>
        <w:t xml:space="preserve">After the offering, the organist will play, </w:t>
      </w:r>
      <w:r w:rsidRPr="003E78F4">
        <w:rPr>
          <w:i/>
          <w:sz w:val="20"/>
        </w:rPr>
        <w:t>Jesus Loves Me</w:t>
      </w:r>
      <w:r w:rsidRPr="003E78F4">
        <w:rPr>
          <w:sz w:val="20"/>
        </w:rPr>
        <w:t>, and the children are then invited forward for the Little Lambs/Children in Worship Dismissal</w:t>
      </w:r>
      <w:r w:rsidRPr="007F18A3">
        <w:rPr>
          <w:szCs w:val="22"/>
        </w:rPr>
        <w:t>)</w:t>
      </w:r>
    </w:p>
    <w:p w:rsidR="0084181C" w:rsidRPr="007F18A3" w:rsidRDefault="0084181C" w:rsidP="0084181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84181C" w:rsidRPr="007F18A3" w:rsidRDefault="0084181C" w:rsidP="0084181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7F18A3">
        <w:rPr>
          <w:sz w:val="22"/>
          <w:szCs w:val="22"/>
        </w:rPr>
        <w:t>Little Lambs/Children in Worship Dismissal (Ages 3-5)</w:t>
      </w:r>
    </w:p>
    <w:p w:rsidR="0084181C" w:rsidRPr="007F18A3" w:rsidRDefault="0084181C" w:rsidP="0084181C">
      <w:pPr>
        <w:pStyle w:val="Header"/>
        <w:tabs>
          <w:tab w:val="clear" w:pos="4320"/>
          <w:tab w:val="clear" w:pos="8640"/>
        </w:tabs>
        <w:rPr>
          <w:b/>
          <w:sz w:val="22"/>
          <w:szCs w:val="22"/>
        </w:rPr>
      </w:pPr>
      <w:r w:rsidRPr="007F18A3">
        <w:rPr>
          <w:sz w:val="22"/>
          <w:szCs w:val="22"/>
        </w:rPr>
        <w:tab/>
        <w:t>The Blessing—</w:t>
      </w:r>
      <w:r w:rsidRPr="007F18A3">
        <w:rPr>
          <w:b/>
          <w:sz w:val="22"/>
          <w:szCs w:val="22"/>
        </w:rPr>
        <w:t>Congregation—</w:t>
      </w:r>
      <w:proofErr w:type="gramStart"/>
      <w:r w:rsidRPr="007F18A3">
        <w:rPr>
          <w:b/>
          <w:sz w:val="22"/>
          <w:szCs w:val="22"/>
        </w:rPr>
        <w:t>The</w:t>
      </w:r>
      <w:proofErr w:type="gramEnd"/>
      <w:r w:rsidRPr="007F18A3">
        <w:rPr>
          <w:b/>
          <w:sz w:val="22"/>
          <w:szCs w:val="22"/>
        </w:rPr>
        <w:t xml:space="preserve"> Lord be with you</w:t>
      </w:r>
    </w:p>
    <w:p w:rsidR="0084181C" w:rsidRPr="007F18A3" w:rsidRDefault="0084181C" w:rsidP="0084181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7F18A3">
        <w:rPr>
          <w:sz w:val="22"/>
          <w:szCs w:val="22"/>
        </w:rPr>
        <w:tab/>
      </w:r>
      <w:r w:rsidRPr="007F18A3">
        <w:rPr>
          <w:sz w:val="22"/>
          <w:szCs w:val="22"/>
        </w:rPr>
        <w:tab/>
        <w:t>Children—</w:t>
      </w:r>
      <w:proofErr w:type="gramStart"/>
      <w:r w:rsidRPr="007F18A3">
        <w:rPr>
          <w:sz w:val="22"/>
          <w:szCs w:val="22"/>
        </w:rPr>
        <w:t>And</w:t>
      </w:r>
      <w:proofErr w:type="gramEnd"/>
      <w:r w:rsidRPr="007F18A3">
        <w:rPr>
          <w:sz w:val="22"/>
          <w:szCs w:val="22"/>
        </w:rPr>
        <w:t xml:space="preserve"> also with you</w:t>
      </w:r>
    </w:p>
    <w:p w:rsidR="0084181C" w:rsidRPr="007F18A3" w:rsidRDefault="0084181C" w:rsidP="0084181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7F18A3">
        <w:rPr>
          <w:sz w:val="22"/>
          <w:szCs w:val="22"/>
        </w:rPr>
        <w:t xml:space="preserve">*Concluded with </w:t>
      </w:r>
      <w:r>
        <w:rPr>
          <w:sz w:val="22"/>
          <w:szCs w:val="22"/>
        </w:rPr>
        <w:t>PH #480—</w:t>
      </w:r>
      <w:r w:rsidRPr="00C127F7">
        <w:rPr>
          <w:i/>
          <w:sz w:val="22"/>
          <w:szCs w:val="22"/>
        </w:rPr>
        <w:t>Jesus, the Very Thought of You</w:t>
      </w:r>
    </w:p>
    <w:p w:rsidR="0084181C" w:rsidRPr="007F18A3" w:rsidRDefault="0084181C" w:rsidP="0084181C">
      <w:pPr>
        <w:pStyle w:val="Header"/>
        <w:tabs>
          <w:tab w:val="clear" w:pos="4320"/>
          <w:tab w:val="clear" w:pos="8640"/>
        </w:tabs>
        <w:jc w:val="center"/>
        <w:rPr>
          <w:b/>
          <w:bCs/>
          <w:sz w:val="22"/>
          <w:szCs w:val="22"/>
          <w:u w:val="single"/>
        </w:rPr>
      </w:pPr>
    </w:p>
    <w:p w:rsidR="0084181C" w:rsidRPr="00FF7134" w:rsidRDefault="0084181C" w:rsidP="0084181C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 w:rsidRPr="00FF7134">
        <w:rPr>
          <w:b/>
          <w:bCs/>
          <w:u w:val="single"/>
        </w:rPr>
        <w:t>LISTENING TO THE LORD</w:t>
      </w:r>
    </w:p>
    <w:p w:rsidR="0084181C" w:rsidRDefault="0084181C" w:rsidP="0084181C">
      <w:pPr>
        <w:rPr>
          <w:sz w:val="22"/>
          <w:szCs w:val="22"/>
        </w:rPr>
      </w:pPr>
    </w:p>
    <w:p w:rsidR="0084181C" w:rsidRPr="007F18A3" w:rsidRDefault="0084181C" w:rsidP="0084181C">
      <w:pPr>
        <w:rPr>
          <w:sz w:val="22"/>
          <w:szCs w:val="22"/>
        </w:rPr>
      </w:pPr>
      <w:r w:rsidRPr="007F18A3">
        <w:rPr>
          <w:sz w:val="22"/>
          <w:szCs w:val="22"/>
        </w:rPr>
        <w:t xml:space="preserve">Scripture:  </w:t>
      </w:r>
      <w:r>
        <w:rPr>
          <w:sz w:val="22"/>
          <w:szCs w:val="22"/>
        </w:rPr>
        <w:tab/>
        <w:t>I Corinthians 1:18-2:5</w:t>
      </w:r>
      <w:r w:rsidRPr="007F18A3">
        <w:rPr>
          <w:sz w:val="22"/>
          <w:szCs w:val="22"/>
        </w:rPr>
        <w:t xml:space="preserve"> (page </w:t>
      </w:r>
      <w:r>
        <w:rPr>
          <w:sz w:val="22"/>
          <w:szCs w:val="22"/>
        </w:rPr>
        <w:t>1105)</w:t>
      </w:r>
      <w:r w:rsidRPr="007F18A3">
        <w:rPr>
          <w:sz w:val="22"/>
          <w:szCs w:val="22"/>
        </w:rPr>
        <w:t xml:space="preserve">) </w:t>
      </w:r>
    </w:p>
    <w:p w:rsidR="0084181C" w:rsidRPr="007F18A3" w:rsidRDefault="0084181C" w:rsidP="0084181C">
      <w:pPr>
        <w:rPr>
          <w:sz w:val="22"/>
          <w:szCs w:val="22"/>
        </w:rPr>
      </w:pPr>
    </w:p>
    <w:p w:rsidR="0084181C" w:rsidRPr="007F18A3" w:rsidRDefault="0084181C" w:rsidP="0084181C">
      <w:pPr>
        <w:rPr>
          <w:sz w:val="22"/>
          <w:szCs w:val="22"/>
        </w:rPr>
      </w:pPr>
      <w:r w:rsidRPr="007F18A3">
        <w:rPr>
          <w:sz w:val="22"/>
          <w:szCs w:val="22"/>
        </w:rPr>
        <w:t xml:space="preserve">Message: </w:t>
      </w:r>
      <w:r>
        <w:rPr>
          <w:sz w:val="22"/>
          <w:szCs w:val="22"/>
        </w:rPr>
        <w:tab/>
      </w:r>
      <w:r w:rsidR="006B0C26">
        <w:rPr>
          <w:b/>
          <w:i/>
          <w:sz w:val="22"/>
          <w:szCs w:val="22"/>
        </w:rPr>
        <w:t>A Christ-Centered Life</w:t>
      </w:r>
    </w:p>
    <w:p w:rsidR="0084181C" w:rsidRPr="007F18A3" w:rsidRDefault="0084181C" w:rsidP="0084181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84181C" w:rsidRPr="007F18A3" w:rsidRDefault="0084181C" w:rsidP="0084181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7F18A3">
        <w:rPr>
          <w:sz w:val="22"/>
          <w:szCs w:val="22"/>
        </w:rPr>
        <w:t xml:space="preserve">Prayer of Application </w:t>
      </w:r>
    </w:p>
    <w:p w:rsidR="0084181C" w:rsidRPr="007F18A3" w:rsidRDefault="0084181C" w:rsidP="0084181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84181C" w:rsidRDefault="0084181C" w:rsidP="0084181C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7F18A3">
        <w:rPr>
          <w:sz w:val="22"/>
          <w:szCs w:val="22"/>
        </w:rPr>
        <w:t>*Hymn of Application</w:t>
      </w:r>
    </w:p>
    <w:p w:rsidR="0084181C" w:rsidRPr="00CC3CB5" w:rsidRDefault="0084181C" w:rsidP="0084181C">
      <w:pPr>
        <w:pStyle w:val="Header"/>
        <w:tabs>
          <w:tab w:val="clear" w:pos="4320"/>
          <w:tab w:val="clear" w:pos="8640"/>
        </w:tabs>
        <w:rPr>
          <w:i/>
          <w:sz w:val="22"/>
          <w:szCs w:val="22"/>
        </w:rPr>
      </w:pPr>
      <w:r>
        <w:rPr>
          <w:sz w:val="22"/>
          <w:szCs w:val="22"/>
        </w:rPr>
        <w:tab/>
        <w:t>PH #373, vs. 1, 2, 3—</w:t>
      </w:r>
      <w:r>
        <w:rPr>
          <w:i/>
          <w:sz w:val="22"/>
          <w:szCs w:val="22"/>
        </w:rPr>
        <w:t>Lift High the Cross</w:t>
      </w:r>
    </w:p>
    <w:p w:rsidR="0084181C" w:rsidRPr="007F18A3" w:rsidRDefault="0084181C" w:rsidP="0084181C">
      <w:pPr>
        <w:pStyle w:val="Header"/>
        <w:tabs>
          <w:tab w:val="clear" w:pos="4320"/>
          <w:tab w:val="clear" w:pos="8640"/>
        </w:tabs>
        <w:rPr>
          <w:i/>
          <w:sz w:val="22"/>
          <w:szCs w:val="22"/>
        </w:rPr>
      </w:pPr>
      <w:r w:rsidRPr="007F18A3">
        <w:rPr>
          <w:sz w:val="22"/>
          <w:szCs w:val="22"/>
        </w:rPr>
        <w:tab/>
      </w:r>
    </w:p>
    <w:p w:rsidR="0084181C" w:rsidRPr="00C0348C" w:rsidRDefault="0084181C" w:rsidP="0084181C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 w:rsidRPr="007F18A3">
        <w:rPr>
          <w:sz w:val="22"/>
          <w:szCs w:val="22"/>
        </w:rPr>
        <w:tab/>
      </w:r>
      <w:r w:rsidRPr="00C0348C">
        <w:rPr>
          <w:b/>
          <w:bCs/>
          <w:u w:val="single"/>
        </w:rPr>
        <w:t>LEAVING TO LOVE AND SERVE THE LORD</w:t>
      </w:r>
    </w:p>
    <w:p w:rsidR="0084181C" w:rsidRDefault="0084181C" w:rsidP="0084181C">
      <w:pPr>
        <w:rPr>
          <w:sz w:val="22"/>
          <w:szCs w:val="22"/>
        </w:rPr>
      </w:pPr>
    </w:p>
    <w:p w:rsidR="0084181C" w:rsidRPr="007F18A3" w:rsidRDefault="0084181C" w:rsidP="0084181C">
      <w:pPr>
        <w:rPr>
          <w:sz w:val="22"/>
          <w:szCs w:val="22"/>
        </w:rPr>
      </w:pPr>
      <w:r w:rsidRPr="007F18A3">
        <w:rPr>
          <w:sz w:val="22"/>
          <w:szCs w:val="22"/>
        </w:rPr>
        <w:t xml:space="preserve">*God’s </w:t>
      </w:r>
      <w:proofErr w:type="gramStart"/>
      <w:r w:rsidRPr="007F18A3">
        <w:rPr>
          <w:sz w:val="22"/>
          <w:szCs w:val="22"/>
        </w:rPr>
        <w:t>Parting</w:t>
      </w:r>
      <w:proofErr w:type="gramEnd"/>
      <w:r w:rsidRPr="007F18A3">
        <w:rPr>
          <w:sz w:val="22"/>
          <w:szCs w:val="22"/>
        </w:rPr>
        <w:t xml:space="preserve"> Blessing</w:t>
      </w:r>
    </w:p>
    <w:p w:rsidR="0084181C" w:rsidRPr="007F18A3" w:rsidRDefault="0084181C" w:rsidP="0084181C">
      <w:pPr>
        <w:rPr>
          <w:sz w:val="22"/>
          <w:szCs w:val="22"/>
        </w:rPr>
      </w:pPr>
    </w:p>
    <w:p w:rsidR="0084181C" w:rsidRPr="007F18A3" w:rsidRDefault="0084181C" w:rsidP="0084181C">
      <w:pPr>
        <w:rPr>
          <w:sz w:val="22"/>
          <w:szCs w:val="22"/>
        </w:rPr>
      </w:pPr>
      <w:r w:rsidRPr="007F18A3">
        <w:rPr>
          <w:sz w:val="22"/>
          <w:szCs w:val="22"/>
        </w:rPr>
        <w:t>*Doxology</w:t>
      </w:r>
    </w:p>
    <w:p w:rsidR="0084181C" w:rsidRPr="00512185" w:rsidRDefault="0084181C" w:rsidP="0084181C">
      <w:pPr>
        <w:rPr>
          <w:i/>
          <w:sz w:val="22"/>
          <w:szCs w:val="22"/>
        </w:rPr>
      </w:pPr>
      <w:r w:rsidRPr="007F18A3">
        <w:rPr>
          <w:sz w:val="22"/>
          <w:szCs w:val="22"/>
        </w:rPr>
        <w:tab/>
      </w:r>
      <w:r>
        <w:rPr>
          <w:sz w:val="22"/>
          <w:szCs w:val="22"/>
        </w:rPr>
        <w:t>PH #373, vs. 7—</w:t>
      </w:r>
      <w:r w:rsidRPr="00512185">
        <w:rPr>
          <w:i/>
          <w:sz w:val="22"/>
          <w:szCs w:val="22"/>
        </w:rPr>
        <w:t>Lift</w:t>
      </w:r>
      <w:r>
        <w:rPr>
          <w:i/>
          <w:sz w:val="22"/>
          <w:szCs w:val="22"/>
        </w:rPr>
        <w:t xml:space="preserve"> High the Cross</w:t>
      </w:r>
    </w:p>
    <w:p w:rsidR="0084181C" w:rsidRPr="007F18A3" w:rsidRDefault="0084181C" w:rsidP="0084181C">
      <w:pPr>
        <w:ind w:firstLine="720"/>
        <w:rPr>
          <w:sz w:val="22"/>
          <w:szCs w:val="22"/>
        </w:rPr>
      </w:pPr>
    </w:p>
    <w:p w:rsidR="0084181C" w:rsidRPr="007F18A3" w:rsidRDefault="0084181C" w:rsidP="0084181C">
      <w:pPr>
        <w:rPr>
          <w:sz w:val="22"/>
          <w:szCs w:val="22"/>
        </w:rPr>
      </w:pPr>
      <w:r w:rsidRPr="007F18A3">
        <w:rPr>
          <w:sz w:val="22"/>
          <w:szCs w:val="22"/>
        </w:rPr>
        <w:t>*Postlude</w:t>
      </w:r>
    </w:p>
    <w:p w:rsidR="0084181C" w:rsidRDefault="0084181C" w:rsidP="0084181C">
      <w:pPr>
        <w:pStyle w:val="Heading4"/>
        <w:rPr>
          <w:b/>
          <w:sz w:val="20"/>
        </w:rPr>
      </w:pPr>
    </w:p>
    <w:p w:rsidR="0084181C" w:rsidRPr="0084181C" w:rsidRDefault="0084181C" w:rsidP="0084181C"/>
    <w:p w:rsidR="0084181C" w:rsidRPr="00DE3BE0" w:rsidRDefault="0084181C" w:rsidP="0084181C">
      <w:pPr>
        <w:pStyle w:val="Heading4"/>
        <w:rPr>
          <w:b/>
          <w:sz w:val="20"/>
        </w:rPr>
      </w:pPr>
      <w:r w:rsidRPr="00DE3BE0">
        <w:rPr>
          <w:b/>
          <w:sz w:val="20"/>
        </w:rPr>
        <w:t>Worship Participants</w:t>
      </w:r>
    </w:p>
    <w:p w:rsidR="0084181C" w:rsidRPr="00DE3BE0" w:rsidRDefault="0084181C" w:rsidP="0084181C">
      <w:pPr>
        <w:rPr>
          <w:sz w:val="20"/>
        </w:rPr>
      </w:pPr>
      <w:r w:rsidRPr="00DE3BE0">
        <w:rPr>
          <w:sz w:val="20"/>
        </w:rPr>
        <w:t>Worship Leader:</w:t>
      </w:r>
      <w:r>
        <w:rPr>
          <w:sz w:val="20"/>
        </w:rPr>
        <w:t xml:space="preserve"> Pastor Matt Riddle</w:t>
      </w:r>
    </w:p>
    <w:p w:rsidR="0084181C" w:rsidRDefault="0084181C" w:rsidP="0084181C">
      <w:pPr>
        <w:rPr>
          <w:sz w:val="20"/>
        </w:rPr>
      </w:pPr>
      <w:r>
        <w:rPr>
          <w:sz w:val="20"/>
        </w:rPr>
        <w:t>Organist: Barb Vander Zwaag</w:t>
      </w:r>
    </w:p>
    <w:p w:rsidR="0084181C" w:rsidRDefault="0084181C" w:rsidP="0084181C">
      <w:pPr>
        <w:rPr>
          <w:sz w:val="20"/>
        </w:rPr>
      </w:pPr>
      <w:r>
        <w:rPr>
          <w:sz w:val="20"/>
        </w:rPr>
        <w:t>Pianist: Brenda Molendyk</w:t>
      </w:r>
    </w:p>
    <w:p w:rsidR="0084181C" w:rsidRDefault="0084181C" w:rsidP="0084181C">
      <w:pPr>
        <w:rPr>
          <w:sz w:val="20"/>
        </w:rPr>
      </w:pPr>
      <w:r>
        <w:rPr>
          <w:sz w:val="20"/>
        </w:rPr>
        <w:t xml:space="preserve">Ministry of Music: John Sietsema                                                        </w:t>
      </w:r>
    </w:p>
    <w:p w:rsidR="0084181C" w:rsidRPr="00460A4F" w:rsidRDefault="0084181C" w:rsidP="00460A4F">
      <w:pPr>
        <w:jc w:val="right"/>
        <w:rPr>
          <w:sz w:val="20"/>
        </w:rPr>
      </w:pPr>
      <w:r>
        <w:rPr>
          <w:sz w:val="20"/>
        </w:rPr>
        <w:t>*Please Stand</w:t>
      </w:r>
    </w:p>
    <w:p w:rsidR="00F65012" w:rsidRDefault="00F65012" w:rsidP="008A684D">
      <w:pPr>
        <w:jc w:val="center"/>
        <w:rPr>
          <w:b/>
        </w:rPr>
      </w:pPr>
    </w:p>
    <w:p w:rsidR="008A684D" w:rsidRDefault="008A684D" w:rsidP="008A684D">
      <w:pPr>
        <w:jc w:val="center"/>
        <w:rPr>
          <w:b/>
        </w:rPr>
      </w:pPr>
      <w:r w:rsidRPr="00577DE9">
        <w:rPr>
          <w:b/>
        </w:rPr>
        <w:lastRenderedPageBreak/>
        <w:t>Morning Message Outline</w:t>
      </w:r>
    </w:p>
    <w:p w:rsidR="00CF3897" w:rsidRPr="00CF3897" w:rsidRDefault="00CF3897" w:rsidP="00CF3897">
      <w:pPr>
        <w:jc w:val="center"/>
      </w:pPr>
      <w:r w:rsidRPr="00CF3897">
        <w:t>September 29, 2013—9:30 AM</w:t>
      </w:r>
    </w:p>
    <w:p w:rsidR="007F139D" w:rsidRPr="00CF3897" w:rsidRDefault="007F139D" w:rsidP="007F139D">
      <w:pPr>
        <w:jc w:val="center"/>
      </w:pPr>
      <w:r w:rsidRPr="00CF3897">
        <w:t xml:space="preserve">Pastor </w:t>
      </w:r>
      <w:r w:rsidR="00CF3897" w:rsidRPr="00CF3897">
        <w:t>Matt Riddle</w:t>
      </w:r>
    </w:p>
    <w:p w:rsidR="00CF3897" w:rsidRPr="00CF3897" w:rsidRDefault="00CF3897" w:rsidP="00CF3897">
      <w:pPr>
        <w:pStyle w:val="Body"/>
        <w:jc w:val="center"/>
        <w:rPr>
          <w:rFonts w:ascii="Times New Roman Bold" w:hAnsi="Times New Roman Bold"/>
          <w:i/>
        </w:rPr>
      </w:pPr>
      <w:r w:rsidRPr="00CF3897">
        <w:rPr>
          <w:rFonts w:ascii="Times New Roman Bold" w:hAnsi="Times New Roman Bold"/>
          <w:i/>
        </w:rPr>
        <w:t>A Christ-Centered Life</w:t>
      </w:r>
    </w:p>
    <w:p w:rsidR="00CF3897" w:rsidRDefault="00CF3897" w:rsidP="00CF3897">
      <w:pPr>
        <w:pStyle w:val="Body"/>
        <w:jc w:val="center"/>
        <w:rPr>
          <w:rFonts w:ascii="Times New Roman Bold" w:hAnsi="Times New Roman Bold"/>
        </w:rPr>
      </w:pPr>
      <w:r>
        <w:rPr>
          <w:rFonts w:ascii="Times New Roman Bold" w:hAnsi="Times New Roman Bold"/>
        </w:rPr>
        <w:t>1 Corinthians 2:1-5</w:t>
      </w:r>
    </w:p>
    <w:p w:rsidR="00CF3897" w:rsidRDefault="00CF3897" w:rsidP="00CF3897">
      <w:pPr>
        <w:pStyle w:val="Body"/>
        <w:rPr>
          <w:rFonts w:ascii="Times New Roman Bold" w:hAnsi="Times New Roman Bold"/>
        </w:rPr>
      </w:pPr>
    </w:p>
    <w:p w:rsidR="00CF3897" w:rsidRDefault="00CF3897" w:rsidP="00CF3897">
      <w:pPr>
        <w:pStyle w:val="Body"/>
        <w:rPr>
          <w:rFonts w:ascii="Times New Roman Bold" w:hAnsi="Times New Roman Bold"/>
        </w:rPr>
      </w:pPr>
    </w:p>
    <w:p w:rsidR="00CF3897" w:rsidRDefault="00CF3897" w:rsidP="00CF3897">
      <w:pPr>
        <w:pStyle w:val="Body"/>
        <w:rPr>
          <w:rFonts w:ascii="Times New Roman" w:hAnsi="Times New Roman"/>
        </w:rPr>
      </w:pPr>
    </w:p>
    <w:p w:rsidR="00CF3897" w:rsidRDefault="00CF3897" w:rsidP="00CF3897">
      <w:pPr>
        <w:pStyle w:val="Body"/>
        <w:numPr>
          <w:ilvl w:val="0"/>
          <w:numId w:val="9"/>
        </w:numPr>
        <w:ind w:hanging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We must know the </w:t>
      </w:r>
      <w:r>
        <w:rPr>
          <w:rFonts w:ascii="Times New Roman" w:hAnsi="Times New Roman"/>
          <w:sz w:val="22"/>
        </w:rPr>
        <w:t xml:space="preserve">Power </w:t>
      </w:r>
      <w:r>
        <w:rPr>
          <w:rFonts w:ascii="Times New Roman" w:hAnsi="Times New Roman"/>
        </w:rPr>
        <w:t>of the Message</w:t>
      </w:r>
    </w:p>
    <w:p w:rsidR="00CF3897" w:rsidRDefault="00CF3897" w:rsidP="00CF3897">
      <w:pPr>
        <w:pStyle w:val="Body"/>
        <w:rPr>
          <w:rFonts w:ascii="Times New Roman" w:hAnsi="Times New Roman"/>
        </w:rPr>
      </w:pPr>
    </w:p>
    <w:p w:rsidR="00CF3897" w:rsidRDefault="00CF3897" w:rsidP="00CF3897">
      <w:pPr>
        <w:pStyle w:val="Body"/>
        <w:rPr>
          <w:rFonts w:ascii="Times New Roman" w:hAnsi="Times New Roman"/>
        </w:rPr>
      </w:pPr>
    </w:p>
    <w:p w:rsidR="00CF3897" w:rsidRDefault="00CF3897" w:rsidP="00CF3897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ab/>
        <w:t>a. The cross _________</w:t>
      </w:r>
    </w:p>
    <w:p w:rsidR="00CF3897" w:rsidRDefault="00CF3897" w:rsidP="00CF3897">
      <w:pPr>
        <w:pStyle w:val="Body"/>
        <w:rPr>
          <w:rFonts w:ascii="Times New Roman" w:hAnsi="Times New Roman"/>
        </w:rPr>
      </w:pPr>
    </w:p>
    <w:p w:rsidR="00CF3897" w:rsidRDefault="00CF3897" w:rsidP="00CF3897">
      <w:pPr>
        <w:pStyle w:val="Body"/>
        <w:rPr>
          <w:rFonts w:ascii="Times New Roman" w:hAnsi="Times New Roman"/>
        </w:rPr>
      </w:pPr>
    </w:p>
    <w:p w:rsidR="00CF3897" w:rsidRDefault="00CF3897" w:rsidP="00CF3897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ab/>
        <w:t>b. The cross _________</w:t>
      </w:r>
    </w:p>
    <w:p w:rsidR="00CF3897" w:rsidRDefault="00CF3897" w:rsidP="00CF3897">
      <w:pPr>
        <w:pStyle w:val="Body"/>
        <w:rPr>
          <w:rFonts w:ascii="Times New Roman" w:hAnsi="Times New Roman"/>
        </w:rPr>
      </w:pPr>
    </w:p>
    <w:p w:rsidR="00CF3897" w:rsidRDefault="00CF3897" w:rsidP="00CF3897">
      <w:pPr>
        <w:pStyle w:val="Body"/>
        <w:rPr>
          <w:rFonts w:ascii="Times New Roman" w:hAnsi="Times New Roman"/>
        </w:rPr>
      </w:pPr>
    </w:p>
    <w:p w:rsidR="00CF3897" w:rsidRDefault="00CF3897" w:rsidP="00CF3897">
      <w:pPr>
        <w:pStyle w:val="Body"/>
        <w:numPr>
          <w:ilvl w:val="0"/>
          <w:numId w:val="9"/>
        </w:numPr>
        <w:ind w:hanging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must recognize the Weakness of the Messengers </w:t>
      </w:r>
    </w:p>
    <w:p w:rsidR="00CF3897" w:rsidRDefault="00CF3897" w:rsidP="00CF3897">
      <w:pPr>
        <w:pStyle w:val="Body"/>
        <w:rPr>
          <w:rFonts w:ascii="Times New Roman" w:hAnsi="Times New Roman"/>
        </w:rPr>
      </w:pPr>
    </w:p>
    <w:p w:rsidR="00CF3897" w:rsidRDefault="00CF3897" w:rsidP="00CF3897">
      <w:pPr>
        <w:pStyle w:val="Body"/>
        <w:rPr>
          <w:rFonts w:ascii="Times New Roman Italic" w:hAnsi="Times New Roman Italic"/>
        </w:rPr>
      </w:pPr>
      <w:r>
        <w:rPr>
          <w:rFonts w:ascii="Times New Roman" w:hAnsi="Times New Roman"/>
        </w:rPr>
        <w:tab/>
      </w:r>
      <w:r>
        <w:rPr>
          <w:rFonts w:ascii="Times New Roman Italic" w:hAnsi="Times New Roman Italic"/>
        </w:rPr>
        <w:t>What does this mean for us?</w:t>
      </w:r>
    </w:p>
    <w:p w:rsidR="00CF3897" w:rsidRDefault="00CF3897" w:rsidP="00CF3897">
      <w:pPr>
        <w:pStyle w:val="Body"/>
        <w:rPr>
          <w:rFonts w:ascii="Times New Roman" w:hAnsi="Times New Roman"/>
        </w:rPr>
      </w:pPr>
    </w:p>
    <w:p w:rsidR="00CF3897" w:rsidRPr="00CF3897" w:rsidRDefault="00CF3897" w:rsidP="00CF3897">
      <w:pPr>
        <w:pStyle w:val="Body"/>
        <w:numPr>
          <w:ilvl w:val="1"/>
          <w:numId w:val="10"/>
        </w:numPr>
        <w:tabs>
          <w:tab w:val="clear" w:pos="227"/>
          <w:tab w:val="num" w:pos="947"/>
        </w:tabs>
        <w:ind w:left="947" w:hanging="227"/>
        <w:rPr>
          <w:rFonts w:ascii="Times New Roman" w:hAnsi="Times New Roman"/>
        </w:rPr>
      </w:pPr>
      <w:r w:rsidRPr="00CF3897">
        <w:rPr>
          <w:rFonts w:ascii="Times New Roman" w:hAnsi="Times New Roman"/>
        </w:rPr>
        <w:t>There is no such thing as _____________</w:t>
      </w:r>
    </w:p>
    <w:p w:rsidR="00CF3897" w:rsidRDefault="00CF3897" w:rsidP="00CF3897">
      <w:pPr>
        <w:pStyle w:val="Body"/>
        <w:rPr>
          <w:rFonts w:ascii="Times New Roman" w:hAnsi="Times New Roman"/>
        </w:rPr>
      </w:pPr>
    </w:p>
    <w:p w:rsidR="00CF3897" w:rsidRDefault="00CF3897" w:rsidP="00CF3897">
      <w:pPr>
        <w:pStyle w:val="Body"/>
        <w:rPr>
          <w:rFonts w:ascii="Times New Roman" w:hAnsi="Times New Roman"/>
        </w:rPr>
      </w:pPr>
    </w:p>
    <w:p w:rsidR="00CF3897" w:rsidRDefault="00CF3897" w:rsidP="00CF3897">
      <w:pPr>
        <w:pStyle w:val="Body"/>
        <w:numPr>
          <w:ilvl w:val="1"/>
          <w:numId w:val="10"/>
        </w:numPr>
        <w:tabs>
          <w:tab w:val="clear" w:pos="227"/>
          <w:tab w:val="num" w:pos="947"/>
        </w:tabs>
        <w:ind w:left="947" w:hanging="22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There is no such thing as _____________</w:t>
      </w:r>
    </w:p>
    <w:p w:rsidR="00CF3897" w:rsidRDefault="00CF3897" w:rsidP="00CF3897">
      <w:pPr>
        <w:pStyle w:val="Body"/>
        <w:rPr>
          <w:rFonts w:ascii="Times New Roman" w:hAnsi="Times New Roman"/>
        </w:rPr>
      </w:pPr>
    </w:p>
    <w:p w:rsidR="00CF3897" w:rsidRDefault="00CF3897" w:rsidP="00CF3897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F3897" w:rsidRDefault="00CF3897" w:rsidP="00CF3897">
      <w:pPr>
        <w:pStyle w:val="Body"/>
        <w:numPr>
          <w:ilvl w:val="0"/>
          <w:numId w:val="9"/>
        </w:numPr>
        <w:ind w:hanging="200"/>
        <w:rPr>
          <w:rFonts w:ascii="Times New Roman" w:hAnsi="Times New Roman"/>
        </w:rPr>
      </w:pPr>
      <w:r>
        <w:rPr>
          <w:rFonts w:ascii="Times New Roman" w:hAnsi="Times New Roman"/>
        </w:rPr>
        <w:t>We must be determined to rest in THE Messenger</w:t>
      </w:r>
    </w:p>
    <w:p w:rsidR="00CF3897" w:rsidRDefault="00CF3897" w:rsidP="00CF3897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F3897" w:rsidRDefault="00CF3897" w:rsidP="00CF3897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ab/>
        <w:t>a. Resolved to __________ Christ</w:t>
      </w:r>
    </w:p>
    <w:p w:rsidR="00CF3897" w:rsidRDefault="00CF3897" w:rsidP="00CF3897">
      <w:pPr>
        <w:pStyle w:val="Body"/>
        <w:rPr>
          <w:rFonts w:ascii="Times New Roman" w:hAnsi="Times New Roman"/>
        </w:rPr>
      </w:pPr>
    </w:p>
    <w:p w:rsidR="00CF3897" w:rsidRDefault="00CF3897" w:rsidP="00CF3897">
      <w:pPr>
        <w:pStyle w:val="Body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CF3897" w:rsidRDefault="00CF3897" w:rsidP="00CF3897">
      <w:pPr>
        <w:pStyle w:val="Body"/>
        <w:rPr>
          <w:rFonts w:ascii="Times New Roman" w:eastAsia="Times New Roman" w:hAnsi="Times New Roman"/>
          <w:color w:val="auto"/>
          <w:sz w:val="20"/>
          <w:lang w:val="en-US" w:eastAsia="en-US"/>
        </w:rPr>
      </w:pPr>
      <w:r>
        <w:rPr>
          <w:rFonts w:ascii="Times New Roman" w:hAnsi="Times New Roman"/>
        </w:rPr>
        <w:tab/>
        <w:t>b. Resolved to __________ in Christ</w:t>
      </w:r>
    </w:p>
    <w:p w:rsidR="00CF3897" w:rsidRDefault="00CF3897" w:rsidP="00460A4F">
      <w:pPr>
        <w:jc w:val="center"/>
        <w:rPr>
          <w:szCs w:val="24"/>
        </w:rPr>
      </w:pPr>
    </w:p>
    <w:p w:rsidR="00CF3897" w:rsidRDefault="00CF3897" w:rsidP="00460A4F">
      <w:pPr>
        <w:jc w:val="center"/>
        <w:rPr>
          <w:szCs w:val="24"/>
        </w:rPr>
      </w:pPr>
    </w:p>
    <w:p w:rsidR="00CF3897" w:rsidRDefault="00CF3897" w:rsidP="00460A4F">
      <w:pPr>
        <w:jc w:val="center"/>
        <w:rPr>
          <w:szCs w:val="24"/>
        </w:rPr>
      </w:pPr>
    </w:p>
    <w:p w:rsidR="00CF3897" w:rsidRDefault="00CF3897" w:rsidP="00460A4F">
      <w:pPr>
        <w:jc w:val="center"/>
        <w:rPr>
          <w:szCs w:val="24"/>
        </w:rPr>
      </w:pPr>
    </w:p>
    <w:p w:rsidR="00CF3897" w:rsidRDefault="00CF3897" w:rsidP="00460A4F">
      <w:pPr>
        <w:jc w:val="center"/>
        <w:rPr>
          <w:szCs w:val="24"/>
        </w:rPr>
      </w:pPr>
    </w:p>
    <w:p w:rsidR="00CF3897" w:rsidRDefault="00CF3897" w:rsidP="00460A4F">
      <w:pPr>
        <w:jc w:val="center"/>
        <w:rPr>
          <w:szCs w:val="24"/>
        </w:rPr>
      </w:pPr>
    </w:p>
    <w:p w:rsidR="00CF3897" w:rsidRDefault="00CF3897" w:rsidP="00460A4F">
      <w:pPr>
        <w:jc w:val="center"/>
        <w:rPr>
          <w:szCs w:val="24"/>
        </w:rPr>
      </w:pPr>
    </w:p>
    <w:p w:rsidR="00460A4F" w:rsidRPr="00D55D3E" w:rsidRDefault="00460A4F" w:rsidP="00460A4F">
      <w:pPr>
        <w:jc w:val="center"/>
        <w:rPr>
          <w:szCs w:val="24"/>
        </w:rPr>
      </w:pPr>
      <w:r w:rsidRPr="00D55D3E">
        <w:rPr>
          <w:szCs w:val="24"/>
        </w:rPr>
        <w:t>Evening Order of Worship</w:t>
      </w:r>
    </w:p>
    <w:p w:rsidR="00460A4F" w:rsidRPr="00D55D3E" w:rsidRDefault="00460A4F" w:rsidP="00460A4F">
      <w:pPr>
        <w:jc w:val="center"/>
        <w:rPr>
          <w:b/>
          <w:szCs w:val="24"/>
        </w:rPr>
      </w:pPr>
      <w:r>
        <w:rPr>
          <w:b/>
          <w:szCs w:val="24"/>
        </w:rPr>
        <w:t>September 29, 2013</w:t>
      </w:r>
      <w:r w:rsidRPr="00D55D3E">
        <w:rPr>
          <w:b/>
          <w:szCs w:val="24"/>
        </w:rPr>
        <w:t>—6:00 PM</w:t>
      </w:r>
    </w:p>
    <w:p w:rsidR="00460A4F" w:rsidRPr="00D55D3E" w:rsidRDefault="00460A4F" w:rsidP="00460A4F">
      <w:pPr>
        <w:jc w:val="center"/>
        <w:rPr>
          <w:b/>
          <w:szCs w:val="24"/>
        </w:rPr>
      </w:pPr>
    </w:p>
    <w:p w:rsidR="00460A4F" w:rsidRPr="00D55D3E" w:rsidRDefault="00460A4F" w:rsidP="00460A4F">
      <w:pPr>
        <w:pStyle w:val="Heading3"/>
        <w:jc w:val="center"/>
        <w:rPr>
          <w:szCs w:val="24"/>
        </w:rPr>
      </w:pPr>
      <w:r w:rsidRPr="00D55D3E">
        <w:rPr>
          <w:szCs w:val="24"/>
        </w:rPr>
        <w:t>A TIME OF PRAISE</w:t>
      </w:r>
    </w:p>
    <w:p w:rsidR="00460A4F" w:rsidRPr="00D55D3E" w:rsidRDefault="00460A4F" w:rsidP="00460A4F">
      <w:pPr>
        <w:rPr>
          <w:szCs w:val="24"/>
        </w:rPr>
      </w:pPr>
    </w:p>
    <w:p w:rsidR="00460A4F" w:rsidRDefault="00460A4F" w:rsidP="00460A4F">
      <w:pPr>
        <w:rPr>
          <w:szCs w:val="24"/>
        </w:rPr>
      </w:pPr>
      <w:r w:rsidRPr="00D55D3E">
        <w:rPr>
          <w:szCs w:val="24"/>
        </w:rPr>
        <w:t>Prelude</w:t>
      </w:r>
      <w:r>
        <w:rPr>
          <w:szCs w:val="24"/>
        </w:rPr>
        <w:t xml:space="preserve"> </w:t>
      </w:r>
    </w:p>
    <w:p w:rsidR="00460A4F" w:rsidRDefault="00460A4F" w:rsidP="00460A4F">
      <w:pPr>
        <w:rPr>
          <w:szCs w:val="24"/>
        </w:rPr>
      </w:pPr>
    </w:p>
    <w:p w:rsidR="00460A4F" w:rsidRDefault="00460A4F" w:rsidP="00460A4F">
      <w:pPr>
        <w:rPr>
          <w:szCs w:val="24"/>
        </w:rPr>
      </w:pPr>
      <w:r>
        <w:rPr>
          <w:szCs w:val="24"/>
        </w:rPr>
        <w:t xml:space="preserve">Welcome </w:t>
      </w:r>
    </w:p>
    <w:p w:rsidR="00460A4F" w:rsidRDefault="00460A4F" w:rsidP="00460A4F">
      <w:pPr>
        <w:rPr>
          <w:szCs w:val="24"/>
        </w:rPr>
      </w:pPr>
    </w:p>
    <w:p w:rsidR="00460A4F" w:rsidRDefault="00460A4F" w:rsidP="00460A4F">
      <w:pPr>
        <w:rPr>
          <w:szCs w:val="24"/>
        </w:rPr>
      </w:pPr>
      <w:r w:rsidRPr="00D55D3E">
        <w:rPr>
          <w:szCs w:val="24"/>
        </w:rPr>
        <w:t>Call to Worship</w:t>
      </w:r>
    </w:p>
    <w:p w:rsidR="00460A4F" w:rsidRDefault="00460A4F" w:rsidP="00460A4F">
      <w:pPr>
        <w:rPr>
          <w:szCs w:val="24"/>
        </w:rPr>
      </w:pPr>
    </w:p>
    <w:p w:rsidR="00460A4F" w:rsidRDefault="00460A4F" w:rsidP="00460A4F">
      <w:pPr>
        <w:rPr>
          <w:szCs w:val="24"/>
        </w:rPr>
      </w:pPr>
      <w:r w:rsidRPr="00D55D3E">
        <w:rPr>
          <w:szCs w:val="24"/>
        </w:rPr>
        <w:t xml:space="preserve">*Opening </w:t>
      </w:r>
      <w:r>
        <w:rPr>
          <w:szCs w:val="24"/>
        </w:rPr>
        <w:t>Song of Worship</w:t>
      </w:r>
    </w:p>
    <w:p w:rsidR="00460A4F" w:rsidRDefault="00460A4F" w:rsidP="00460A4F">
      <w:pPr>
        <w:rPr>
          <w:szCs w:val="24"/>
        </w:rPr>
      </w:pPr>
      <w:r>
        <w:rPr>
          <w:szCs w:val="24"/>
        </w:rPr>
        <w:tab/>
        <w:t>PH #428, vs. 1, 2, 4, 5—</w:t>
      </w:r>
      <w:r>
        <w:rPr>
          <w:i/>
          <w:szCs w:val="24"/>
        </w:rPr>
        <w:t>O Worship the King</w:t>
      </w:r>
      <w:r>
        <w:rPr>
          <w:szCs w:val="24"/>
        </w:rPr>
        <w:t xml:space="preserve"> </w:t>
      </w:r>
    </w:p>
    <w:p w:rsidR="00460A4F" w:rsidRDefault="00460A4F" w:rsidP="00460A4F">
      <w:pPr>
        <w:rPr>
          <w:szCs w:val="24"/>
        </w:rPr>
      </w:pPr>
    </w:p>
    <w:p w:rsidR="00460A4F" w:rsidRDefault="00460A4F" w:rsidP="00460A4F">
      <w:pPr>
        <w:rPr>
          <w:szCs w:val="24"/>
        </w:rPr>
      </w:pPr>
      <w:r w:rsidRPr="00D55D3E">
        <w:rPr>
          <w:szCs w:val="24"/>
        </w:rPr>
        <w:t xml:space="preserve">*God’s </w:t>
      </w:r>
      <w:proofErr w:type="gramStart"/>
      <w:r w:rsidRPr="00D55D3E">
        <w:rPr>
          <w:szCs w:val="24"/>
        </w:rPr>
        <w:t>Greeting</w:t>
      </w:r>
      <w:proofErr w:type="gramEnd"/>
    </w:p>
    <w:p w:rsidR="00460A4F" w:rsidRDefault="00460A4F" w:rsidP="00460A4F">
      <w:pPr>
        <w:rPr>
          <w:szCs w:val="24"/>
        </w:rPr>
      </w:pPr>
      <w:r w:rsidRPr="00D55D3E">
        <w:rPr>
          <w:szCs w:val="24"/>
        </w:rPr>
        <w:t xml:space="preserve"> </w:t>
      </w:r>
    </w:p>
    <w:p w:rsidR="00460A4F" w:rsidRDefault="00460A4F" w:rsidP="00460A4F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  <w:r w:rsidRPr="00D55D3E">
        <w:rPr>
          <w:b/>
          <w:bCs/>
          <w:sz w:val="24"/>
          <w:szCs w:val="24"/>
          <w:u w:val="single"/>
        </w:rPr>
        <w:t>A TIME OF FAITH</w:t>
      </w:r>
    </w:p>
    <w:p w:rsidR="00460A4F" w:rsidRPr="00E87A53" w:rsidRDefault="00460A4F" w:rsidP="00460A4F">
      <w:pPr>
        <w:pStyle w:val="BodyTextIndent3"/>
        <w:ind w:firstLine="0"/>
        <w:jc w:val="center"/>
        <w:rPr>
          <w:b/>
          <w:bCs/>
          <w:sz w:val="24"/>
          <w:szCs w:val="24"/>
          <w:u w:val="single"/>
        </w:rPr>
      </w:pPr>
    </w:p>
    <w:p w:rsidR="00460A4F" w:rsidRDefault="00460A4F" w:rsidP="00460A4F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>Song Service (please rise for the last song)</w:t>
      </w:r>
    </w:p>
    <w:p w:rsidR="00460A4F" w:rsidRDefault="00460A4F" w:rsidP="00460A4F">
      <w:pPr>
        <w:pStyle w:val="BodyTextIndent3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60A4F" w:rsidRDefault="00460A4F" w:rsidP="00460A4F">
      <w:pPr>
        <w:rPr>
          <w:szCs w:val="24"/>
        </w:rPr>
      </w:pPr>
      <w:r w:rsidRPr="00D55D3E">
        <w:rPr>
          <w:szCs w:val="24"/>
        </w:rPr>
        <w:t>*</w:t>
      </w:r>
      <w:r>
        <w:rPr>
          <w:szCs w:val="24"/>
        </w:rPr>
        <w:t>Apostles’ Creed (page 813)</w:t>
      </w:r>
    </w:p>
    <w:p w:rsidR="00460A4F" w:rsidRDefault="00460A4F" w:rsidP="00460A4F">
      <w:pPr>
        <w:rPr>
          <w:szCs w:val="24"/>
        </w:rPr>
      </w:pPr>
    </w:p>
    <w:p w:rsidR="00460A4F" w:rsidRDefault="00460A4F" w:rsidP="00460A4F">
      <w:pPr>
        <w:rPr>
          <w:szCs w:val="24"/>
        </w:rPr>
      </w:pPr>
      <w:r>
        <w:rPr>
          <w:szCs w:val="24"/>
        </w:rPr>
        <w:t>*Song of Response (unannounced)</w:t>
      </w:r>
    </w:p>
    <w:p w:rsidR="00460A4F" w:rsidRPr="00044DF2" w:rsidRDefault="00460A4F" w:rsidP="00460A4F">
      <w:pPr>
        <w:rPr>
          <w:i/>
          <w:szCs w:val="24"/>
        </w:rPr>
      </w:pPr>
      <w:r>
        <w:rPr>
          <w:szCs w:val="24"/>
        </w:rPr>
        <w:tab/>
        <w:t>PH #461, vs. 1, 3, 4—</w:t>
      </w:r>
      <w:r>
        <w:rPr>
          <w:i/>
          <w:szCs w:val="24"/>
        </w:rPr>
        <w:t>Beautiful Savior</w:t>
      </w:r>
    </w:p>
    <w:p w:rsidR="00460A4F" w:rsidRDefault="00460A4F" w:rsidP="00460A4F">
      <w:pPr>
        <w:pStyle w:val="Header"/>
        <w:widowControl w:val="0"/>
        <w:tabs>
          <w:tab w:val="clear" w:pos="4320"/>
          <w:tab w:val="clear" w:pos="8640"/>
        </w:tabs>
      </w:pPr>
    </w:p>
    <w:p w:rsidR="00460A4F" w:rsidRDefault="00460A4F" w:rsidP="00460A4F">
      <w:pPr>
        <w:pStyle w:val="Header"/>
        <w:widowControl w:val="0"/>
        <w:tabs>
          <w:tab w:val="clear" w:pos="4320"/>
          <w:tab w:val="clear" w:pos="8640"/>
        </w:tabs>
      </w:pPr>
      <w:r w:rsidRPr="00D55D3E">
        <w:t>Congregational Prayer</w:t>
      </w:r>
    </w:p>
    <w:p w:rsidR="00460A4F" w:rsidRPr="00D55D3E" w:rsidRDefault="00460A4F" w:rsidP="00460A4F">
      <w:pPr>
        <w:pStyle w:val="Header"/>
        <w:widowControl w:val="0"/>
        <w:tabs>
          <w:tab w:val="clear" w:pos="4320"/>
          <w:tab w:val="clear" w:pos="8640"/>
        </w:tabs>
      </w:pPr>
    </w:p>
    <w:p w:rsidR="00460A4F" w:rsidRPr="00D55D3E" w:rsidRDefault="00460A4F" w:rsidP="00460A4F">
      <w:pPr>
        <w:pStyle w:val="Header"/>
        <w:widowControl w:val="0"/>
        <w:tabs>
          <w:tab w:val="clear" w:pos="4320"/>
          <w:tab w:val="clear" w:pos="8640"/>
        </w:tabs>
      </w:pPr>
      <w:r w:rsidRPr="00D55D3E">
        <w:t xml:space="preserve">Offering for </w:t>
      </w:r>
      <w:r>
        <w:t xml:space="preserve">the Building Debt Reduction Fund </w:t>
      </w:r>
    </w:p>
    <w:p w:rsidR="00460A4F" w:rsidRDefault="00460A4F" w:rsidP="00460A4F">
      <w:pPr>
        <w:pStyle w:val="Header"/>
        <w:widowControl w:val="0"/>
        <w:tabs>
          <w:tab w:val="clear" w:pos="4320"/>
          <w:tab w:val="clear" w:pos="8640"/>
        </w:tabs>
        <w:ind w:left="180"/>
        <w:rPr>
          <w:sz w:val="20"/>
        </w:rPr>
      </w:pPr>
      <w:r w:rsidRPr="00B81C73">
        <w:rPr>
          <w:sz w:val="20"/>
        </w:rPr>
        <w:t>(</w:t>
      </w:r>
      <w:r>
        <w:rPr>
          <w:sz w:val="20"/>
        </w:rPr>
        <w:t>After the offering</w:t>
      </w:r>
      <w:r w:rsidRPr="00B81C73">
        <w:rPr>
          <w:sz w:val="20"/>
        </w:rPr>
        <w:t>,</w:t>
      </w:r>
      <w:r>
        <w:rPr>
          <w:sz w:val="20"/>
        </w:rPr>
        <w:t xml:space="preserve"> the pianist will play </w:t>
      </w:r>
      <w:r>
        <w:rPr>
          <w:i/>
          <w:sz w:val="20"/>
        </w:rPr>
        <w:t xml:space="preserve">Jesus Loves Me </w:t>
      </w:r>
      <w:r>
        <w:rPr>
          <w:sz w:val="20"/>
        </w:rPr>
        <w:t>and</w:t>
      </w:r>
      <w:r w:rsidRPr="00B81C73">
        <w:rPr>
          <w:sz w:val="20"/>
        </w:rPr>
        <w:t xml:space="preserve"> the children are then invited forward for a Message)</w:t>
      </w:r>
    </w:p>
    <w:p w:rsidR="00460A4F" w:rsidRDefault="00460A4F" w:rsidP="00460A4F">
      <w:pPr>
        <w:pStyle w:val="BodyTextIndent3"/>
        <w:ind w:firstLine="0"/>
        <w:rPr>
          <w:szCs w:val="22"/>
        </w:rPr>
      </w:pPr>
    </w:p>
    <w:p w:rsidR="00460A4F" w:rsidRDefault="00460A4F" w:rsidP="00460A4F">
      <w:pPr>
        <w:pStyle w:val="Header"/>
        <w:widowControl w:val="0"/>
        <w:tabs>
          <w:tab w:val="clear" w:pos="4320"/>
          <w:tab w:val="clear" w:pos="8640"/>
        </w:tabs>
      </w:pPr>
      <w:r w:rsidRPr="00D55D3E">
        <w:t>Children’s Message</w:t>
      </w:r>
    </w:p>
    <w:p w:rsidR="00460A4F" w:rsidRDefault="00460A4F" w:rsidP="00460A4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460A4F" w:rsidRDefault="00460A4F" w:rsidP="00460A4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460A4F" w:rsidRDefault="00460A4F" w:rsidP="00460A4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460A4F" w:rsidRDefault="00460A4F" w:rsidP="00460A4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460A4F" w:rsidRDefault="00460A4F" w:rsidP="00460A4F">
      <w:pPr>
        <w:pStyle w:val="Header"/>
        <w:widowControl w:val="0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CF24B0" w:rsidRPr="00D55D3E" w:rsidRDefault="00CF24B0" w:rsidP="00460A4F">
      <w:pPr>
        <w:jc w:val="center"/>
        <w:rPr>
          <w:szCs w:val="22"/>
        </w:rPr>
      </w:pPr>
    </w:p>
    <w:sectPr w:rsidR="00CF24B0" w:rsidRPr="00D55D3E" w:rsidSect="00602CED">
      <w:pgSz w:w="15840" w:h="12240" w:orient="landscape" w:code="1"/>
      <w:pgMar w:top="720" w:right="720" w:bottom="720" w:left="720" w:header="720" w:footer="720" w:gutter="0"/>
      <w:cols w:num="2" w:space="1008" w:equalWidth="0">
        <w:col w:w="6840" w:space="810"/>
        <w:col w:w="675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Times New Roman Italic">
    <w:panose1 w:val="0202050305040509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upperRoman"/>
      <w:lvlText w:val="%1."/>
      <w:lvlJc w:val="left"/>
      <w:pPr>
        <w:tabs>
          <w:tab w:val="num" w:pos="200"/>
        </w:tabs>
        <w:ind w:left="20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00"/>
        </w:tabs>
        <w:ind w:left="20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200"/>
        </w:tabs>
        <w:ind w:left="20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200"/>
        </w:tabs>
        <w:ind w:left="20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200"/>
        </w:tabs>
        <w:ind w:left="20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200"/>
        </w:tabs>
        <w:ind w:left="20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200"/>
        </w:tabs>
        <w:ind w:left="20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200"/>
        </w:tabs>
        <w:ind w:left="20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200"/>
        </w:tabs>
        <w:ind w:left="200" w:firstLine="3204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lowerLetter"/>
      <w:lvlText w:val="%1."/>
      <w:lvlJc w:val="left"/>
      <w:pPr>
        <w:tabs>
          <w:tab w:val="num" w:pos="227"/>
        </w:tabs>
        <w:ind w:left="227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27"/>
        </w:tabs>
        <w:ind w:left="227" w:firstLine="720"/>
      </w:pPr>
      <w:rPr>
        <w:rFonts w:hint="default"/>
        <w:position w:val="0"/>
      </w:rPr>
    </w:lvl>
    <w:lvl w:ilvl="2">
      <w:start w:val="1"/>
      <w:numFmt w:val="lowerLetter"/>
      <w:lvlText w:val="%3."/>
      <w:lvlJc w:val="left"/>
      <w:pPr>
        <w:tabs>
          <w:tab w:val="num" w:pos="227"/>
        </w:tabs>
        <w:ind w:left="227" w:firstLine="1440"/>
      </w:pPr>
      <w:rPr>
        <w:rFonts w:hint="default"/>
        <w:position w:val="0"/>
      </w:rPr>
    </w:lvl>
    <w:lvl w:ilvl="3">
      <w:start w:val="1"/>
      <w:numFmt w:val="lowerLetter"/>
      <w:lvlText w:val="%4."/>
      <w:lvlJc w:val="left"/>
      <w:pPr>
        <w:tabs>
          <w:tab w:val="num" w:pos="227"/>
        </w:tabs>
        <w:ind w:left="227" w:firstLine="216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27"/>
        </w:tabs>
        <w:ind w:left="227" w:firstLine="2880"/>
      </w:pPr>
      <w:rPr>
        <w:rFonts w:hint="default"/>
        <w:position w:val="0"/>
      </w:rPr>
    </w:lvl>
    <w:lvl w:ilvl="5">
      <w:start w:val="1"/>
      <w:numFmt w:val="lowerLetter"/>
      <w:lvlText w:val="%6."/>
      <w:lvlJc w:val="left"/>
      <w:pPr>
        <w:tabs>
          <w:tab w:val="num" w:pos="227"/>
        </w:tabs>
        <w:ind w:left="227" w:firstLine="3600"/>
      </w:pPr>
      <w:rPr>
        <w:rFonts w:hint="default"/>
        <w:position w:val="0"/>
      </w:rPr>
    </w:lvl>
    <w:lvl w:ilvl="6">
      <w:start w:val="1"/>
      <w:numFmt w:val="lowerLetter"/>
      <w:lvlText w:val="%7."/>
      <w:lvlJc w:val="left"/>
      <w:pPr>
        <w:tabs>
          <w:tab w:val="num" w:pos="227"/>
        </w:tabs>
        <w:ind w:left="227" w:firstLine="432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27"/>
        </w:tabs>
        <w:ind w:left="227" w:firstLine="5040"/>
      </w:pPr>
      <w:rPr>
        <w:rFonts w:hint="default"/>
        <w:position w:val="0"/>
      </w:rPr>
    </w:lvl>
    <w:lvl w:ilvl="8">
      <w:start w:val="1"/>
      <w:numFmt w:val="lowerLetter"/>
      <w:lvlText w:val="%9."/>
      <w:lvlJc w:val="left"/>
      <w:pPr>
        <w:tabs>
          <w:tab w:val="num" w:pos="227"/>
        </w:tabs>
        <w:ind w:left="227" w:firstLine="5760"/>
      </w:pPr>
      <w:rPr>
        <w:rFonts w:hint="default"/>
        <w:position w:val="0"/>
      </w:rPr>
    </w:lvl>
  </w:abstractNum>
  <w:abstractNum w:abstractNumId="2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515867B6"/>
    <w:multiLevelType w:val="hybridMultilevel"/>
    <w:tmpl w:val="1C6A4E92"/>
    <w:lvl w:ilvl="0" w:tplc="0AF84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60450A6A"/>
    <w:multiLevelType w:val="hybridMultilevel"/>
    <w:tmpl w:val="6DCC9B8C"/>
    <w:lvl w:ilvl="0" w:tplc="79341CB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11AF"/>
    <w:rsid w:val="0007479C"/>
    <w:rsid w:val="0007621F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4D4F"/>
    <w:rsid w:val="000B6715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11D66"/>
    <w:rsid w:val="001207D1"/>
    <w:rsid w:val="001249BE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5042"/>
    <w:rsid w:val="00196946"/>
    <w:rsid w:val="00196D01"/>
    <w:rsid w:val="001A051B"/>
    <w:rsid w:val="001A3C9D"/>
    <w:rsid w:val="001A4ED7"/>
    <w:rsid w:val="001A4F89"/>
    <w:rsid w:val="001B3864"/>
    <w:rsid w:val="001B3FE2"/>
    <w:rsid w:val="001B4134"/>
    <w:rsid w:val="001B4AD5"/>
    <w:rsid w:val="001B62FF"/>
    <w:rsid w:val="001B6767"/>
    <w:rsid w:val="001B6ABC"/>
    <w:rsid w:val="001C1834"/>
    <w:rsid w:val="001C365D"/>
    <w:rsid w:val="001C4058"/>
    <w:rsid w:val="001C7D3A"/>
    <w:rsid w:val="001D1765"/>
    <w:rsid w:val="001D17CA"/>
    <w:rsid w:val="001D42C3"/>
    <w:rsid w:val="001D5DE1"/>
    <w:rsid w:val="001E1129"/>
    <w:rsid w:val="001E19BD"/>
    <w:rsid w:val="001E5E56"/>
    <w:rsid w:val="001E6A1F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5E13"/>
    <w:rsid w:val="0023046B"/>
    <w:rsid w:val="00234BEB"/>
    <w:rsid w:val="00235B62"/>
    <w:rsid w:val="00236479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6EFC"/>
    <w:rsid w:val="002828FF"/>
    <w:rsid w:val="0028767D"/>
    <w:rsid w:val="00287CBA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E053E"/>
    <w:rsid w:val="002E1053"/>
    <w:rsid w:val="002E2B96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10F5"/>
    <w:rsid w:val="003E4A65"/>
    <w:rsid w:val="003E4D94"/>
    <w:rsid w:val="003E757D"/>
    <w:rsid w:val="003F182A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37F5"/>
    <w:rsid w:val="00436187"/>
    <w:rsid w:val="00436EA4"/>
    <w:rsid w:val="00442602"/>
    <w:rsid w:val="0044302A"/>
    <w:rsid w:val="00443619"/>
    <w:rsid w:val="00446510"/>
    <w:rsid w:val="004466BC"/>
    <w:rsid w:val="00447D87"/>
    <w:rsid w:val="00451C55"/>
    <w:rsid w:val="00451DB0"/>
    <w:rsid w:val="00453DF1"/>
    <w:rsid w:val="00454772"/>
    <w:rsid w:val="00455142"/>
    <w:rsid w:val="00455E67"/>
    <w:rsid w:val="00457C7F"/>
    <w:rsid w:val="00460A4F"/>
    <w:rsid w:val="00465A1E"/>
    <w:rsid w:val="00465C51"/>
    <w:rsid w:val="0046708B"/>
    <w:rsid w:val="00473583"/>
    <w:rsid w:val="00475289"/>
    <w:rsid w:val="004760F0"/>
    <w:rsid w:val="00480663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387E"/>
    <w:rsid w:val="004C7324"/>
    <w:rsid w:val="004D220A"/>
    <w:rsid w:val="004D6A86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45C1"/>
    <w:rsid w:val="005061E7"/>
    <w:rsid w:val="00510AF6"/>
    <w:rsid w:val="005113A1"/>
    <w:rsid w:val="0051187B"/>
    <w:rsid w:val="005122E1"/>
    <w:rsid w:val="005125E0"/>
    <w:rsid w:val="005163A5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80D"/>
    <w:rsid w:val="005B69BF"/>
    <w:rsid w:val="005C0435"/>
    <w:rsid w:val="005C057D"/>
    <w:rsid w:val="005C3AE3"/>
    <w:rsid w:val="005C4299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71C4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5B02"/>
    <w:rsid w:val="00686321"/>
    <w:rsid w:val="00692286"/>
    <w:rsid w:val="006934F4"/>
    <w:rsid w:val="006A69E1"/>
    <w:rsid w:val="006B0C26"/>
    <w:rsid w:val="006B1558"/>
    <w:rsid w:val="006B2090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5108"/>
    <w:rsid w:val="007453EE"/>
    <w:rsid w:val="00746493"/>
    <w:rsid w:val="00751ADC"/>
    <w:rsid w:val="00755484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3EC"/>
    <w:rsid w:val="0082020B"/>
    <w:rsid w:val="00821C88"/>
    <w:rsid w:val="00827920"/>
    <w:rsid w:val="0083391A"/>
    <w:rsid w:val="00837892"/>
    <w:rsid w:val="00840781"/>
    <w:rsid w:val="0084181C"/>
    <w:rsid w:val="00842F70"/>
    <w:rsid w:val="00843A25"/>
    <w:rsid w:val="0084599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C94"/>
    <w:rsid w:val="008B5A4F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32239"/>
    <w:rsid w:val="00A420FC"/>
    <w:rsid w:val="00A45D46"/>
    <w:rsid w:val="00A46DBC"/>
    <w:rsid w:val="00A47723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D4BC8"/>
    <w:rsid w:val="00AD6D2D"/>
    <w:rsid w:val="00AE1948"/>
    <w:rsid w:val="00AE29E1"/>
    <w:rsid w:val="00AF190F"/>
    <w:rsid w:val="00AF3E15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6A0D"/>
    <w:rsid w:val="00B06EC6"/>
    <w:rsid w:val="00B074A7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206E"/>
    <w:rsid w:val="00B535E3"/>
    <w:rsid w:val="00B53D6D"/>
    <w:rsid w:val="00B53E5A"/>
    <w:rsid w:val="00B54149"/>
    <w:rsid w:val="00B550B7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3FED"/>
    <w:rsid w:val="00C5740D"/>
    <w:rsid w:val="00C62C0E"/>
    <w:rsid w:val="00C647CB"/>
    <w:rsid w:val="00C65F9D"/>
    <w:rsid w:val="00C66E36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3897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C02"/>
    <w:rsid w:val="00D1124F"/>
    <w:rsid w:val="00D14AEC"/>
    <w:rsid w:val="00D16291"/>
    <w:rsid w:val="00D16F68"/>
    <w:rsid w:val="00D219A4"/>
    <w:rsid w:val="00D251FA"/>
    <w:rsid w:val="00D33B9D"/>
    <w:rsid w:val="00D35023"/>
    <w:rsid w:val="00D4220D"/>
    <w:rsid w:val="00D42D6C"/>
    <w:rsid w:val="00D43D02"/>
    <w:rsid w:val="00D447B2"/>
    <w:rsid w:val="00D51B1B"/>
    <w:rsid w:val="00D51BCC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D299F"/>
    <w:rsid w:val="00DD2D3F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578BF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11E"/>
    <w:rsid w:val="00EB7888"/>
    <w:rsid w:val="00EC0C8D"/>
    <w:rsid w:val="00EC20BA"/>
    <w:rsid w:val="00EC2815"/>
    <w:rsid w:val="00EC4589"/>
    <w:rsid w:val="00EC6C75"/>
    <w:rsid w:val="00ED7E96"/>
    <w:rsid w:val="00EE028F"/>
    <w:rsid w:val="00EE1014"/>
    <w:rsid w:val="00EE23BB"/>
    <w:rsid w:val="00EE2C7B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23F91"/>
    <w:rsid w:val="00F24870"/>
    <w:rsid w:val="00F25422"/>
    <w:rsid w:val="00F255C0"/>
    <w:rsid w:val="00F262B1"/>
    <w:rsid w:val="00F32C7C"/>
    <w:rsid w:val="00F355AA"/>
    <w:rsid w:val="00F40709"/>
    <w:rsid w:val="00F47D96"/>
    <w:rsid w:val="00F5190E"/>
    <w:rsid w:val="00F536C2"/>
    <w:rsid w:val="00F5759F"/>
    <w:rsid w:val="00F65012"/>
    <w:rsid w:val="00F70829"/>
    <w:rsid w:val="00F70FD5"/>
    <w:rsid w:val="00F716A0"/>
    <w:rsid w:val="00F71B10"/>
    <w:rsid w:val="00F75056"/>
    <w:rsid w:val="00F77E0B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6352"/>
    <w:rsid w:val="00FB0154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uiPriority w:val="99"/>
    <w:semiHidden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customStyle="1" w:styleId="Body">
    <w:name w:val="Body"/>
    <w:rsid w:val="00CF3897"/>
    <w:rPr>
      <w:rFonts w:ascii="Helvetica" w:eastAsia="ヒラギノ角ゴ Pro W3" w:hAnsi="Helvetica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034B7-0178-45A2-A651-0ED758C3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Carrie Van Klompenberg</cp:lastModifiedBy>
  <cp:revision>18</cp:revision>
  <cp:lastPrinted>2013-09-26T18:29:00Z</cp:lastPrinted>
  <dcterms:created xsi:type="dcterms:W3CDTF">2013-09-26T16:35:00Z</dcterms:created>
  <dcterms:modified xsi:type="dcterms:W3CDTF">2013-09-26T19:21:00Z</dcterms:modified>
</cp:coreProperties>
</file>